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D95" w:rsidRPr="00E55722" w:rsidRDefault="004D6D95" w:rsidP="004D6D95">
      <w:pPr>
        <w:pStyle w:val="a6"/>
        <w:ind w:firstLineChars="0" w:firstLine="0"/>
        <w:jc w:val="center"/>
        <w:rPr>
          <w:rFonts w:ascii="Times New Roman" w:hAnsi="Times New Roman" w:cs="Times New Roman"/>
          <w:sz w:val="36"/>
          <w:szCs w:val="36"/>
        </w:rPr>
      </w:pPr>
      <w:r w:rsidRPr="00E55722">
        <w:rPr>
          <w:rFonts w:ascii="Times New Roman" w:hAnsi="Times New Roman" w:cs="Times New Roman"/>
          <w:sz w:val="36"/>
          <w:szCs w:val="36"/>
        </w:rPr>
        <w:t>東吳大學</w:t>
      </w:r>
      <w:r w:rsidR="008040C7" w:rsidRPr="00E55722">
        <w:rPr>
          <w:rFonts w:ascii="Times New Roman" w:hAnsi="Times New Roman" w:cs="Times New Roman"/>
          <w:sz w:val="36"/>
          <w:szCs w:val="36"/>
        </w:rPr>
        <w:t>資訊管理學系</w:t>
      </w:r>
      <w:r w:rsidR="008040C7" w:rsidRPr="00E55722">
        <w:rPr>
          <w:rFonts w:ascii="Times New Roman" w:hAnsi="Times New Roman" w:cs="Times New Roman"/>
          <w:sz w:val="36"/>
          <w:szCs w:val="36"/>
        </w:rPr>
        <w:t xml:space="preserve"> </w:t>
      </w:r>
      <w:r w:rsidRPr="00E55722">
        <w:rPr>
          <w:rFonts w:ascii="Times New Roman" w:hAnsi="Times New Roman" w:cs="Times New Roman"/>
          <w:sz w:val="36"/>
          <w:szCs w:val="36"/>
        </w:rPr>
        <w:t>實習合約書</w:t>
      </w:r>
      <w:r w:rsidRPr="00E55722">
        <w:rPr>
          <w:rFonts w:ascii="Times New Roman" w:hAnsi="Times New Roman" w:cs="Times New Roman"/>
          <w:sz w:val="36"/>
          <w:szCs w:val="36"/>
        </w:rPr>
        <w:t xml:space="preserve"> </w:t>
      </w:r>
    </w:p>
    <w:p w:rsidR="004D6D95" w:rsidRPr="00E55722" w:rsidRDefault="004D6D95" w:rsidP="004D6D95">
      <w:pPr>
        <w:spacing w:line="276" w:lineRule="auto"/>
        <w:rPr>
          <w:rFonts w:ascii="Times New Roman" w:eastAsia="標楷體" w:hAnsi="Times New Roman"/>
          <w:sz w:val="24"/>
          <w:szCs w:val="24"/>
        </w:rPr>
      </w:pPr>
      <w:r w:rsidRPr="00E55722">
        <w:rPr>
          <w:rFonts w:ascii="Times New Roman" w:eastAsia="標楷體" w:hAnsi="Times New Roman"/>
          <w:sz w:val="24"/>
          <w:szCs w:val="24"/>
        </w:rPr>
        <w:t>東吳大學</w:t>
      </w:r>
      <w:r w:rsidR="008040C7" w:rsidRPr="00E55722">
        <w:rPr>
          <w:rFonts w:ascii="Times New Roman" w:eastAsia="標楷體" w:hAnsi="Times New Roman"/>
          <w:sz w:val="24"/>
          <w:szCs w:val="24"/>
        </w:rPr>
        <w:t>資訊管理學系</w:t>
      </w:r>
      <w:r w:rsidRPr="00E55722">
        <w:rPr>
          <w:rFonts w:ascii="Times New Roman" w:eastAsia="標楷體" w:hAnsi="Times New Roman"/>
          <w:sz w:val="24"/>
          <w:szCs w:val="24"/>
        </w:rPr>
        <w:t>（以下簡稱甲方）與</w:t>
      </w:r>
      <w:r w:rsidR="00BB08C6">
        <w:rPr>
          <w:rFonts w:ascii="Times New Roman" w:eastAsia="標楷體" w:hAnsi="Times New Roman" w:hint="eastAsia"/>
          <w:sz w:val="24"/>
          <w:szCs w:val="24"/>
        </w:rPr>
        <w:t>OOO</w:t>
      </w:r>
      <w:r w:rsidR="008040C7" w:rsidRPr="00E55722">
        <w:rPr>
          <w:rFonts w:ascii="Times New Roman" w:eastAsia="標楷體" w:hAnsi="Times New Roman"/>
          <w:sz w:val="24"/>
          <w:szCs w:val="24"/>
        </w:rPr>
        <w:t>公司（以下簡稱乙方）為提供學生實習機會</w:t>
      </w:r>
      <w:r w:rsidRPr="00E55722">
        <w:rPr>
          <w:rFonts w:ascii="Times New Roman" w:eastAsia="標楷體" w:hAnsi="Times New Roman"/>
          <w:sz w:val="24"/>
          <w:szCs w:val="24"/>
        </w:rPr>
        <w:t>，訂定此合約：</w:t>
      </w:r>
    </w:p>
    <w:p w:rsidR="003030BC" w:rsidRPr="00E55722" w:rsidRDefault="004D6D95" w:rsidP="003030BC">
      <w:pPr>
        <w:pStyle w:val="a5"/>
        <w:widowControl w:val="0"/>
        <w:numPr>
          <w:ilvl w:val="0"/>
          <w:numId w:val="1"/>
        </w:numPr>
        <w:spacing w:after="0" w:line="276" w:lineRule="auto"/>
        <w:contextualSpacing w:val="0"/>
        <w:rPr>
          <w:rFonts w:ascii="Times New Roman" w:eastAsia="標楷體" w:hAnsi="Times New Roman" w:cs="Times New Roman"/>
          <w:szCs w:val="24"/>
        </w:rPr>
      </w:pPr>
      <w:r w:rsidRPr="00E55722">
        <w:rPr>
          <w:rFonts w:ascii="Times New Roman" w:eastAsia="標楷體" w:hAnsi="Times New Roman" w:cs="Times New Roman"/>
          <w:szCs w:val="24"/>
        </w:rPr>
        <w:t>乙方同意甲方</w:t>
      </w:r>
      <w:r w:rsidR="00FD5386" w:rsidRPr="00E55722">
        <w:rPr>
          <w:rFonts w:ascii="Times New Roman" w:eastAsia="標楷體" w:hAnsi="Times New Roman" w:cs="Times New Roman"/>
          <w:szCs w:val="24"/>
        </w:rPr>
        <w:t xml:space="preserve"> </w:t>
      </w:r>
      <w:r w:rsidR="0042412E" w:rsidRPr="00E55722">
        <w:rPr>
          <w:rFonts w:ascii="Times New Roman" w:eastAsia="標楷體" w:hAnsi="Times New Roman" w:cs="Times New Roman"/>
          <w:szCs w:val="24"/>
        </w:rPr>
        <w:t xml:space="preserve"> </w:t>
      </w:r>
      <w:r w:rsidR="00BB08C6">
        <w:rPr>
          <w:rFonts w:ascii="Times New Roman" w:eastAsia="標楷體" w:hAnsi="Times New Roman" w:cs="Times New Roman" w:hint="eastAsia"/>
          <w:szCs w:val="24"/>
        </w:rPr>
        <w:t>OOO</w:t>
      </w:r>
      <w:r w:rsidR="00B15636" w:rsidRPr="00E55722">
        <w:rPr>
          <w:rFonts w:ascii="Times New Roman" w:eastAsia="標楷體" w:hAnsi="Times New Roman" w:cs="Times New Roman"/>
          <w:szCs w:val="24"/>
        </w:rPr>
        <w:t xml:space="preserve"> </w:t>
      </w:r>
      <w:r w:rsidRPr="00E55722">
        <w:rPr>
          <w:rFonts w:ascii="Times New Roman" w:eastAsia="標楷體" w:hAnsi="Times New Roman" w:cs="Times New Roman"/>
          <w:szCs w:val="24"/>
        </w:rPr>
        <w:t>在乙方實習</w:t>
      </w:r>
      <w:r w:rsidR="008040C7" w:rsidRPr="00E55722">
        <w:rPr>
          <w:rFonts w:ascii="Times New Roman" w:eastAsia="標楷體" w:hAnsi="Times New Roman" w:cs="Times New Roman"/>
          <w:szCs w:val="24"/>
        </w:rPr>
        <w:t>。實習期間自民國</w:t>
      </w:r>
      <w:r w:rsidR="00BB08C6">
        <w:rPr>
          <w:rFonts w:ascii="Times New Roman" w:eastAsia="標楷體" w:hAnsi="Times New Roman" w:cs="Times New Roman" w:hint="eastAsia"/>
          <w:szCs w:val="24"/>
        </w:rPr>
        <w:t>OOO</w:t>
      </w:r>
      <w:r w:rsidRPr="00E55722">
        <w:rPr>
          <w:rFonts w:ascii="Times New Roman" w:eastAsia="標楷體" w:hAnsi="Times New Roman" w:cs="Times New Roman"/>
          <w:szCs w:val="24"/>
        </w:rPr>
        <w:t>年</w:t>
      </w:r>
      <w:r w:rsidR="00BB08C6">
        <w:rPr>
          <w:rFonts w:ascii="Times New Roman" w:eastAsia="標楷體" w:hAnsi="Times New Roman" w:cs="Times New Roman" w:hint="eastAsia"/>
          <w:szCs w:val="24"/>
        </w:rPr>
        <w:t>O</w:t>
      </w:r>
      <w:r w:rsidRPr="00E55722">
        <w:rPr>
          <w:rFonts w:ascii="Times New Roman" w:eastAsia="標楷體" w:hAnsi="Times New Roman" w:cs="Times New Roman"/>
          <w:szCs w:val="24"/>
        </w:rPr>
        <w:t>月</w:t>
      </w:r>
      <w:r w:rsidR="00BB08C6">
        <w:rPr>
          <w:rFonts w:ascii="Times New Roman" w:eastAsia="標楷體" w:hAnsi="Times New Roman" w:cs="Times New Roman" w:hint="eastAsia"/>
          <w:szCs w:val="24"/>
        </w:rPr>
        <w:t>OO</w:t>
      </w:r>
      <w:r w:rsidRPr="00E55722">
        <w:rPr>
          <w:rFonts w:ascii="Times New Roman" w:eastAsia="標楷體" w:hAnsi="Times New Roman" w:cs="Times New Roman"/>
          <w:szCs w:val="24"/>
        </w:rPr>
        <w:t>日起至</w:t>
      </w:r>
      <w:r w:rsidR="00BB08C6">
        <w:rPr>
          <w:rFonts w:ascii="Times New Roman" w:eastAsia="標楷體" w:hAnsi="Times New Roman" w:cs="Times New Roman" w:hint="eastAsia"/>
          <w:szCs w:val="24"/>
        </w:rPr>
        <w:t>OOO</w:t>
      </w:r>
      <w:r w:rsidRPr="00E55722">
        <w:rPr>
          <w:rFonts w:ascii="Times New Roman" w:eastAsia="標楷體" w:hAnsi="Times New Roman" w:cs="Times New Roman"/>
          <w:szCs w:val="24"/>
        </w:rPr>
        <w:t>年</w:t>
      </w:r>
      <w:r w:rsidR="00BB08C6">
        <w:rPr>
          <w:rFonts w:ascii="Times New Roman" w:eastAsia="標楷體" w:hAnsi="Times New Roman" w:cs="Times New Roman" w:hint="eastAsia"/>
          <w:szCs w:val="24"/>
        </w:rPr>
        <w:t>O</w:t>
      </w:r>
      <w:r w:rsidRPr="00E55722">
        <w:rPr>
          <w:rFonts w:ascii="Times New Roman" w:eastAsia="標楷體" w:hAnsi="Times New Roman" w:cs="Times New Roman"/>
          <w:szCs w:val="24"/>
        </w:rPr>
        <w:t>月</w:t>
      </w:r>
      <w:r w:rsidR="00BB08C6">
        <w:rPr>
          <w:rFonts w:ascii="Times New Roman" w:eastAsia="標楷體" w:hAnsi="Times New Roman" w:cs="Times New Roman" w:hint="eastAsia"/>
          <w:szCs w:val="24"/>
        </w:rPr>
        <w:t>O</w:t>
      </w:r>
      <w:r w:rsidR="009F45E5" w:rsidRPr="00E55722">
        <w:rPr>
          <w:rFonts w:ascii="Times New Roman" w:eastAsia="標楷體" w:hAnsi="Times New Roman" w:cs="Times New Roman"/>
          <w:szCs w:val="24"/>
        </w:rPr>
        <w:t>日止</w:t>
      </w:r>
      <w:r w:rsidR="003030BC" w:rsidRPr="00E55722">
        <w:rPr>
          <w:rFonts w:ascii="Times New Roman" w:eastAsia="標楷體" w:hAnsi="Times New Roman" w:cs="Times New Roman"/>
          <w:szCs w:val="24"/>
        </w:rPr>
        <w:t>，共計</w:t>
      </w:r>
      <w:r w:rsidR="003030BC" w:rsidRPr="00E55722">
        <w:rPr>
          <w:rFonts w:ascii="Times New Roman" w:eastAsia="標楷體" w:hAnsi="Times New Roman" w:cs="Times New Roman"/>
          <w:szCs w:val="24"/>
        </w:rPr>
        <w:t>280</w:t>
      </w:r>
      <w:r w:rsidR="003030BC" w:rsidRPr="00E55722">
        <w:rPr>
          <w:rFonts w:ascii="Times New Roman" w:eastAsia="標楷體" w:hAnsi="Times New Roman" w:cs="Times New Roman"/>
          <w:szCs w:val="24"/>
        </w:rPr>
        <w:t>小時以上。</w:t>
      </w:r>
    </w:p>
    <w:p w:rsidR="004D6D95" w:rsidRPr="00E55722" w:rsidRDefault="004D6D95" w:rsidP="004D6D95">
      <w:pPr>
        <w:pStyle w:val="a5"/>
        <w:widowControl w:val="0"/>
        <w:numPr>
          <w:ilvl w:val="0"/>
          <w:numId w:val="1"/>
        </w:numPr>
        <w:spacing w:after="0" w:line="276" w:lineRule="auto"/>
        <w:contextualSpacing w:val="0"/>
        <w:rPr>
          <w:rFonts w:ascii="Times New Roman" w:eastAsia="標楷體" w:hAnsi="Times New Roman" w:cs="Times New Roman"/>
          <w:szCs w:val="24"/>
        </w:rPr>
      </w:pPr>
      <w:r w:rsidRPr="00E55722">
        <w:rPr>
          <w:rFonts w:ascii="Times New Roman" w:eastAsia="標楷體" w:hAnsi="Times New Roman" w:cs="Times New Roman"/>
          <w:szCs w:val="24"/>
        </w:rPr>
        <w:t>學生實習期間，乙方應專人督導並善盡指導責任。甲方學生如有行為不端、違紀或不聽指導糾正者，應隨時通知甲方作適當處理。情節重大者，乙方得終止該名學生之實習。</w:t>
      </w:r>
    </w:p>
    <w:p w:rsidR="004D6D95" w:rsidRPr="00E55722" w:rsidRDefault="00E55722" w:rsidP="004D6D95">
      <w:pPr>
        <w:pStyle w:val="a5"/>
        <w:widowControl w:val="0"/>
        <w:numPr>
          <w:ilvl w:val="0"/>
          <w:numId w:val="1"/>
        </w:numPr>
        <w:spacing w:after="0" w:line="276" w:lineRule="auto"/>
        <w:contextualSpacing w:val="0"/>
        <w:rPr>
          <w:rFonts w:ascii="Times New Roman" w:eastAsia="標楷體" w:hAnsi="Times New Roman" w:cs="Times New Roman"/>
          <w:szCs w:val="24"/>
        </w:rPr>
      </w:pPr>
      <w:r w:rsidRPr="00E55722">
        <w:rPr>
          <w:rFonts w:ascii="Times New Roman" w:eastAsia="標楷體" w:hAnsi="Times New Roman" w:cs="Times New Roman"/>
          <w:szCs w:val="24"/>
        </w:rPr>
        <w:t>由乙方評定</w:t>
      </w:r>
      <w:r w:rsidR="004D6D95" w:rsidRPr="00E55722">
        <w:rPr>
          <w:rFonts w:ascii="Times New Roman" w:eastAsia="標楷體" w:hAnsi="Times New Roman" w:cs="Times New Roman"/>
          <w:szCs w:val="24"/>
        </w:rPr>
        <w:t>學生實習成績，實習結束時彙送甲方。</w:t>
      </w:r>
    </w:p>
    <w:p w:rsidR="004D6D95" w:rsidRPr="00E55722" w:rsidRDefault="004D6D95" w:rsidP="004D6D95">
      <w:pPr>
        <w:pStyle w:val="a5"/>
        <w:widowControl w:val="0"/>
        <w:numPr>
          <w:ilvl w:val="0"/>
          <w:numId w:val="1"/>
        </w:numPr>
        <w:spacing w:after="0" w:line="276" w:lineRule="auto"/>
        <w:contextualSpacing w:val="0"/>
        <w:rPr>
          <w:rFonts w:ascii="Times New Roman" w:eastAsia="標楷體" w:hAnsi="Times New Roman" w:cs="Times New Roman"/>
          <w:szCs w:val="24"/>
        </w:rPr>
      </w:pPr>
      <w:r w:rsidRPr="00E55722">
        <w:rPr>
          <w:rFonts w:ascii="Times New Roman" w:eastAsia="標楷體" w:hAnsi="Times New Roman" w:cs="Times New Roman"/>
          <w:szCs w:val="24"/>
        </w:rPr>
        <w:t>學生實習如簽訂保密約定，其約定於本合約終止、解除或消滅後仍然有效；除乙方自願公開而使其成為眾所周知或公共財之資訊者，不在此限。</w:t>
      </w:r>
    </w:p>
    <w:p w:rsidR="003030BC" w:rsidRPr="00E55722" w:rsidRDefault="00AB12E7" w:rsidP="00AB12E7">
      <w:pPr>
        <w:pStyle w:val="a5"/>
        <w:widowControl w:val="0"/>
        <w:numPr>
          <w:ilvl w:val="0"/>
          <w:numId w:val="1"/>
        </w:numPr>
        <w:spacing w:after="0" w:line="276" w:lineRule="auto"/>
        <w:contextualSpacing w:val="0"/>
        <w:rPr>
          <w:rFonts w:ascii="Times New Roman" w:eastAsia="標楷體" w:hAnsi="Times New Roman" w:cs="Times New Roman"/>
          <w:szCs w:val="24"/>
        </w:rPr>
      </w:pPr>
      <w:r w:rsidRPr="00E55722">
        <w:rPr>
          <w:rFonts w:ascii="Times New Roman" w:eastAsia="標楷體" w:hAnsi="Times New Roman" w:cs="Times New Roman"/>
          <w:szCs w:val="24"/>
        </w:rPr>
        <w:t>甲方依教育部辦理集中採購大專校院校外實習學生團體保險共同供應契約為每位實習學生辦理保險。</w:t>
      </w:r>
    </w:p>
    <w:p w:rsidR="003030BC" w:rsidRPr="00E55722" w:rsidRDefault="004D6D95" w:rsidP="003030BC">
      <w:pPr>
        <w:pStyle w:val="a5"/>
        <w:widowControl w:val="0"/>
        <w:numPr>
          <w:ilvl w:val="0"/>
          <w:numId w:val="1"/>
        </w:numPr>
        <w:spacing w:after="0" w:line="276" w:lineRule="auto"/>
        <w:contextualSpacing w:val="0"/>
        <w:rPr>
          <w:rFonts w:ascii="Times New Roman" w:eastAsia="標楷體" w:hAnsi="Times New Roman" w:cs="Times New Roman"/>
          <w:szCs w:val="24"/>
        </w:rPr>
      </w:pPr>
      <w:r w:rsidRPr="00E55722">
        <w:rPr>
          <w:rFonts w:ascii="Times New Roman" w:eastAsia="標楷體" w:hAnsi="Times New Roman" w:cs="Times New Roman"/>
          <w:szCs w:val="24"/>
        </w:rPr>
        <w:t>如有未盡事宜，得經甲乙雙方同意修訂。</w:t>
      </w:r>
    </w:p>
    <w:p w:rsidR="004D6D95" w:rsidRPr="00E55722" w:rsidRDefault="004D6D95" w:rsidP="004D6D95">
      <w:pPr>
        <w:pStyle w:val="a5"/>
        <w:widowControl w:val="0"/>
        <w:numPr>
          <w:ilvl w:val="0"/>
          <w:numId w:val="1"/>
        </w:numPr>
        <w:spacing w:after="0" w:line="276" w:lineRule="auto"/>
        <w:contextualSpacing w:val="0"/>
        <w:rPr>
          <w:rFonts w:ascii="Times New Roman" w:eastAsia="標楷體" w:hAnsi="Times New Roman" w:cs="Times New Roman"/>
          <w:szCs w:val="24"/>
        </w:rPr>
      </w:pPr>
      <w:r w:rsidRPr="00E55722">
        <w:rPr>
          <w:rFonts w:ascii="Times New Roman" w:eastAsia="標楷體" w:hAnsi="Times New Roman" w:cs="Times New Roman"/>
          <w:szCs w:val="24"/>
        </w:rPr>
        <w:t>本合約正本兩份，由雙方各執一份。</w:t>
      </w:r>
    </w:p>
    <w:p w:rsidR="004D6D95" w:rsidRPr="00E55722" w:rsidRDefault="004D6D95" w:rsidP="004D6D95">
      <w:pPr>
        <w:rPr>
          <w:rFonts w:ascii="Times New Roman" w:eastAsia="標楷體" w:hAnsi="Times New Roman"/>
          <w:sz w:val="24"/>
          <w:szCs w:val="24"/>
        </w:rPr>
      </w:pPr>
    </w:p>
    <w:p w:rsidR="004D6D95" w:rsidRPr="00E55722" w:rsidRDefault="004D6D95" w:rsidP="004D6D95">
      <w:pPr>
        <w:rPr>
          <w:rFonts w:ascii="Times New Roman" w:eastAsia="標楷體" w:hAnsi="Times New Roman"/>
          <w:b/>
          <w:sz w:val="24"/>
          <w:szCs w:val="24"/>
        </w:rPr>
      </w:pPr>
      <w:r w:rsidRPr="00E55722">
        <w:rPr>
          <w:rFonts w:ascii="Times New Roman" w:eastAsia="標楷體" w:hAnsi="Times New Roman"/>
          <w:b/>
          <w:sz w:val="24"/>
          <w:szCs w:val="24"/>
        </w:rPr>
        <w:t>立約人：</w:t>
      </w:r>
    </w:p>
    <w:p w:rsidR="004D6D95" w:rsidRPr="00E55722" w:rsidRDefault="004D6D95" w:rsidP="004D6D95">
      <w:pPr>
        <w:spacing w:line="360" w:lineRule="auto"/>
        <w:rPr>
          <w:rFonts w:ascii="Times New Roman" w:eastAsia="標楷體" w:hAnsi="Times New Roman"/>
          <w:sz w:val="24"/>
          <w:szCs w:val="24"/>
        </w:rPr>
      </w:pPr>
      <w:r w:rsidRPr="00E55722">
        <w:rPr>
          <w:rFonts w:ascii="Times New Roman" w:eastAsia="標楷體" w:hAnsi="Times New Roman"/>
          <w:sz w:val="28"/>
          <w:szCs w:val="24"/>
        </w:rPr>
        <w:t>甲方：東吳大學</w:t>
      </w:r>
      <w:r w:rsidR="008040C7" w:rsidRPr="00E55722">
        <w:rPr>
          <w:rFonts w:ascii="Times New Roman" w:eastAsia="標楷體" w:hAnsi="Times New Roman"/>
          <w:sz w:val="28"/>
          <w:szCs w:val="24"/>
        </w:rPr>
        <w:t>資訊管理學系</w:t>
      </w:r>
      <w:r w:rsidRPr="00E55722">
        <w:rPr>
          <w:rFonts w:ascii="Times New Roman" w:eastAsia="標楷體" w:hAnsi="Times New Roman"/>
          <w:sz w:val="28"/>
          <w:szCs w:val="24"/>
        </w:rPr>
        <w:br/>
      </w:r>
      <w:r w:rsidR="008040C7" w:rsidRPr="00E55722">
        <w:rPr>
          <w:rFonts w:ascii="Times New Roman" w:eastAsia="標楷體" w:hAnsi="Times New Roman"/>
          <w:sz w:val="28"/>
          <w:szCs w:val="24"/>
        </w:rPr>
        <w:t>代表：</w:t>
      </w:r>
      <w:r w:rsidRPr="00E55722">
        <w:rPr>
          <w:rFonts w:ascii="Times New Roman" w:eastAsia="標楷體" w:hAnsi="Times New Roman"/>
          <w:sz w:val="28"/>
          <w:szCs w:val="24"/>
        </w:rPr>
        <w:t>主任</w:t>
      </w:r>
      <w:r w:rsidR="008040C7" w:rsidRPr="00E55722">
        <w:rPr>
          <w:rFonts w:ascii="Times New Roman" w:eastAsia="標楷體" w:hAnsi="Times New Roman"/>
          <w:sz w:val="28"/>
          <w:szCs w:val="24"/>
        </w:rPr>
        <w:tab/>
      </w:r>
      <w:r w:rsidR="008040C7" w:rsidRPr="00E55722">
        <w:rPr>
          <w:rFonts w:ascii="Times New Roman" w:eastAsia="標楷體" w:hAnsi="Times New Roman"/>
          <w:sz w:val="28"/>
          <w:szCs w:val="24"/>
        </w:rPr>
        <w:tab/>
      </w:r>
      <w:r w:rsidR="008040C7" w:rsidRPr="00E55722">
        <w:rPr>
          <w:rFonts w:ascii="Times New Roman" w:eastAsia="標楷體" w:hAnsi="Times New Roman"/>
          <w:sz w:val="28"/>
          <w:szCs w:val="24"/>
        </w:rPr>
        <w:tab/>
      </w:r>
      <w:r w:rsidR="008040C7" w:rsidRPr="00E55722">
        <w:rPr>
          <w:rFonts w:ascii="Times New Roman" w:eastAsia="標楷體" w:hAnsi="Times New Roman"/>
          <w:sz w:val="28"/>
          <w:szCs w:val="24"/>
        </w:rPr>
        <w:tab/>
      </w:r>
      <w:r w:rsidR="008040C7" w:rsidRPr="00E55722">
        <w:rPr>
          <w:rFonts w:ascii="Times New Roman" w:eastAsia="標楷體" w:hAnsi="Times New Roman"/>
          <w:sz w:val="28"/>
          <w:szCs w:val="24"/>
        </w:rPr>
        <w:tab/>
      </w:r>
      <w:r w:rsidR="008040C7" w:rsidRPr="00E55722">
        <w:rPr>
          <w:rFonts w:ascii="Times New Roman" w:eastAsia="標楷體" w:hAnsi="Times New Roman"/>
          <w:sz w:val="28"/>
          <w:szCs w:val="24"/>
        </w:rPr>
        <w:tab/>
      </w:r>
      <w:r w:rsidR="008040C7" w:rsidRPr="00E55722">
        <w:rPr>
          <w:rFonts w:ascii="Times New Roman" w:eastAsia="標楷體" w:hAnsi="Times New Roman"/>
          <w:sz w:val="28"/>
          <w:szCs w:val="24"/>
        </w:rPr>
        <w:tab/>
      </w:r>
      <w:r w:rsidR="008040C7" w:rsidRPr="00E55722">
        <w:rPr>
          <w:rFonts w:ascii="Times New Roman" w:eastAsia="標楷體" w:hAnsi="Times New Roman"/>
          <w:sz w:val="28"/>
          <w:szCs w:val="24"/>
        </w:rPr>
        <w:tab/>
      </w:r>
      <w:r w:rsidRPr="00E55722">
        <w:rPr>
          <w:rFonts w:ascii="Times New Roman" w:eastAsia="標楷體" w:hAnsi="Times New Roman"/>
          <w:sz w:val="28"/>
          <w:szCs w:val="24"/>
        </w:rPr>
        <w:t>&lt;</w:t>
      </w:r>
      <w:r w:rsidRPr="00E55722">
        <w:rPr>
          <w:rFonts w:ascii="Times New Roman" w:eastAsia="標楷體" w:hAnsi="Times New Roman"/>
          <w:sz w:val="28"/>
          <w:szCs w:val="24"/>
        </w:rPr>
        <w:t>簽章</w:t>
      </w:r>
      <w:r w:rsidRPr="00E55722">
        <w:rPr>
          <w:rFonts w:ascii="Times New Roman" w:eastAsia="標楷體" w:hAnsi="Times New Roman"/>
          <w:sz w:val="28"/>
          <w:szCs w:val="24"/>
        </w:rPr>
        <w:t>&gt;</w:t>
      </w:r>
      <w:bookmarkStart w:id="0" w:name="_GoBack"/>
      <w:bookmarkEnd w:id="0"/>
      <w:r w:rsidRPr="00E55722">
        <w:rPr>
          <w:rFonts w:ascii="Times New Roman" w:eastAsia="標楷體" w:hAnsi="Times New Roman"/>
          <w:sz w:val="28"/>
          <w:szCs w:val="24"/>
        </w:rPr>
        <w:br/>
      </w:r>
      <w:r w:rsidRPr="00E55722">
        <w:rPr>
          <w:rFonts w:ascii="Times New Roman" w:eastAsia="標楷體" w:hAnsi="Times New Roman"/>
          <w:sz w:val="28"/>
          <w:szCs w:val="24"/>
        </w:rPr>
        <w:t>地址：</w:t>
      </w:r>
      <w:r w:rsidRPr="00E55722">
        <w:rPr>
          <w:rFonts w:ascii="Times New Roman" w:eastAsia="標楷體" w:hAnsi="Times New Roman"/>
          <w:sz w:val="28"/>
          <w:szCs w:val="28"/>
        </w:rPr>
        <w:t>10048</w:t>
      </w:r>
      <w:r w:rsidRPr="00E55722">
        <w:rPr>
          <w:rFonts w:ascii="Times New Roman" w:eastAsia="標楷體" w:hAnsi="Times New Roman"/>
          <w:sz w:val="28"/>
          <w:szCs w:val="28"/>
        </w:rPr>
        <w:t>台北市中正區貴陽街</w:t>
      </w:r>
      <w:r w:rsidR="000B7644" w:rsidRPr="00E55722">
        <w:rPr>
          <w:rFonts w:ascii="Times New Roman" w:eastAsia="標楷體" w:hAnsi="Times New Roman"/>
          <w:sz w:val="28"/>
          <w:szCs w:val="28"/>
        </w:rPr>
        <w:t>一</w:t>
      </w:r>
      <w:r w:rsidRPr="00E55722">
        <w:rPr>
          <w:rFonts w:ascii="Times New Roman" w:eastAsia="標楷體" w:hAnsi="Times New Roman"/>
          <w:sz w:val="28"/>
          <w:szCs w:val="28"/>
        </w:rPr>
        <w:t>段</w:t>
      </w:r>
      <w:r w:rsidRPr="00E55722">
        <w:rPr>
          <w:rFonts w:ascii="Times New Roman" w:eastAsia="標楷體" w:hAnsi="Times New Roman"/>
          <w:sz w:val="28"/>
          <w:szCs w:val="28"/>
        </w:rPr>
        <w:t>56</w:t>
      </w:r>
      <w:r w:rsidRPr="00E55722">
        <w:rPr>
          <w:rFonts w:ascii="Times New Roman" w:eastAsia="標楷體" w:hAnsi="Times New Roman"/>
          <w:sz w:val="28"/>
          <w:szCs w:val="28"/>
        </w:rPr>
        <w:t>號</w:t>
      </w:r>
    </w:p>
    <w:p w:rsidR="004D6D95" w:rsidRPr="00E55722" w:rsidRDefault="004D6D95" w:rsidP="004D6D95">
      <w:pPr>
        <w:rPr>
          <w:rFonts w:ascii="Times New Roman" w:eastAsia="標楷體" w:hAnsi="Times New Roman"/>
          <w:sz w:val="28"/>
          <w:szCs w:val="24"/>
        </w:rPr>
      </w:pPr>
    </w:p>
    <w:p w:rsidR="004D6D95" w:rsidRPr="00E55722" w:rsidRDefault="004D6D95" w:rsidP="00AB12E7">
      <w:pPr>
        <w:spacing w:line="360" w:lineRule="auto"/>
        <w:rPr>
          <w:rFonts w:ascii="Times New Roman" w:eastAsia="標楷體" w:hAnsi="Times New Roman"/>
          <w:sz w:val="28"/>
          <w:szCs w:val="28"/>
        </w:rPr>
      </w:pPr>
      <w:r w:rsidRPr="00E55722">
        <w:rPr>
          <w:rFonts w:ascii="Times New Roman" w:eastAsia="標楷體" w:hAnsi="Times New Roman"/>
          <w:sz w:val="28"/>
          <w:szCs w:val="24"/>
        </w:rPr>
        <w:t>乙方：</w:t>
      </w:r>
      <w:r w:rsidR="009F45E5" w:rsidRPr="00E55722">
        <w:rPr>
          <w:rFonts w:ascii="Times New Roman" w:eastAsia="標楷體" w:hAnsi="Times New Roman"/>
          <w:sz w:val="28"/>
          <w:szCs w:val="28"/>
        </w:rPr>
        <w:t xml:space="preserve">SOPHOS </w:t>
      </w:r>
      <w:r w:rsidR="009F45E5" w:rsidRPr="00E55722">
        <w:rPr>
          <w:rFonts w:ascii="Times New Roman" w:eastAsia="標楷體" w:hAnsi="Times New Roman"/>
          <w:sz w:val="28"/>
          <w:szCs w:val="28"/>
        </w:rPr>
        <w:t>台灣分</w:t>
      </w:r>
      <w:r w:rsidR="0042412E" w:rsidRPr="00E55722">
        <w:rPr>
          <w:rFonts w:ascii="Times New Roman" w:eastAsia="標楷體" w:hAnsi="Times New Roman"/>
          <w:sz w:val="28"/>
          <w:szCs w:val="28"/>
        </w:rPr>
        <w:t>公司</w:t>
      </w:r>
      <w:r w:rsidRPr="00E55722">
        <w:rPr>
          <w:rFonts w:ascii="Times New Roman" w:eastAsia="標楷體" w:hAnsi="Times New Roman"/>
          <w:sz w:val="28"/>
          <w:szCs w:val="24"/>
        </w:rPr>
        <w:br/>
      </w:r>
      <w:r w:rsidRPr="00E55722">
        <w:rPr>
          <w:rFonts w:ascii="Times New Roman" w:eastAsia="標楷體" w:hAnsi="Times New Roman"/>
          <w:sz w:val="28"/>
          <w:szCs w:val="24"/>
        </w:rPr>
        <w:t>代表：</w:t>
      </w:r>
      <w:r w:rsidRPr="00E55722">
        <w:rPr>
          <w:rFonts w:ascii="Times New Roman" w:eastAsia="標楷體" w:hAnsi="Times New Roman"/>
          <w:sz w:val="28"/>
          <w:szCs w:val="24"/>
        </w:rPr>
        <w:tab/>
      </w:r>
      <w:r w:rsidRPr="00E55722">
        <w:rPr>
          <w:rFonts w:ascii="Times New Roman" w:eastAsia="標楷體" w:hAnsi="Times New Roman"/>
          <w:sz w:val="28"/>
          <w:szCs w:val="24"/>
        </w:rPr>
        <w:tab/>
      </w:r>
      <w:r w:rsidRPr="00E55722">
        <w:rPr>
          <w:rFonts w:ascii="Times New Roman" w:eastAsia="標楷體" w:hAnsi="Times New Roman"/>
          <w:sz w:val="28"/>
          <w:szCs w:val="24"/>
        </w:rPr>
        <w:tab/>
      </w:r>
      <w:r w:rsidRPr="00E55722">
        <w:rPr>
          <w:rFonts w:ascii="Times New Roman" w:eastAsia="標楷體" w:hAnsi="Times New Roman"/>
          <w:sz w:val="28"/>
          <w:szCs w:val="24"/>
        </w:rPr>
        <w:tab/>
      </w:r>
      <w:r w:rsidRPr="00E55722">
        <w:rPr>
          <w:rFonts w:ascii="Times New Roman" w:eastAsia="標楷體" w:hAnsi="Times New Roman"/>
          <w:sz w:val="28"/>
          <w:szCs w:val="24"/>
        </w:rPr>
        <w:tab/>
      </w:r>
      <w:r w:rsidRPr="00E55722">
        <w:rPr>
          <w:rFonts w:ascii="Times New Roman" w:eastAsia="標楷體" w:hAnsi="Times New Roman"/>
          <w:sz w:val="28"/>
          <w:szCs w:val="24"/>
        </w:rPr>
        <w:tab/>
      </w:r>
      <w:r w:rsidRPr="00E55722">
        <w:rPr>
          <w:rFonts w:ascii="Times New Roman" w:eastAsia="標楷體" w:hAnsi="Times New Roman"/>
          <w:sz w:val="28"/>
          <w:szCs w:val="24"/>
        </w:rPr>
        <w:tab/>
      </w:r>
      <w:r w:rsidRPr="00E55722">
        <w:rPr>
          <w:rFonts w:ascii="Times New Roman" w:eastAsia="標楷體" w:hAnsi="Times New Roman"/>
          <w:sz w:val="28"/>
          <w:szCs w:val="24"/>
        </w:rPr>
        <w:tab/>
      </w:r>
      <w:r w:rsidRPr="00E55722">
        <w:rPr>
          <w:rFonts w:ascii="Times New Roman" w:eastAsia="標楷體" w:hAnsi="Times New Roman"/>
          <w:sz w:val="28"/>
          <w:szCs w:val="24"/>
        </w:rPr>
        <w:tab/>
        <w:t>&lt;</w:t>
      </w:r>
      <w:r w:rsidRPr="00E55722">
        <w:rPr>
          <w:rFonts w:ascii="Times New Roman" w:eastAsia="標楷體" w:hAnsi="Times New Roman"/>
          <w:sz w:val="28"/>
          <w:szCs w:val="24"/>
        </w:rPr>
        <w:t>簽章</w:t>
      </w:r>
      <w:r w:rsidRPr="00E55722">
        <w:rPr>
          <w:rFonts w:ascii="Times New Roman" w:eastAsia="標楷體" w:hAnsi="Times New Roman"/>
          <w:sz w:val="28"/>
          <w:szCs w:val="24"/>
        </w:rPr>
        <w:t>&gt;</w:t>
      </w:r>
      <w:r w:rsidRPr="00E55722">
        <w:rPr>
          <w:rFonts w:ascii="Times New Roman" w:eastAsia="標楷體" w:hAnsi="Times New Roman"/>
          <w:sz w:val="28"/>
          <w:szCs w:val="24"/>
        </w:rPr>
        <w:br/>
      </w:r>
      <w:r w:rsidRPr="00E55722">
        <w:rPr>
          <w:rFonts w:ascii="Times New Roman" w:eastAsia="標楷體" w:hAnsi="Times New Roman"/>
          <w:sz w:val="28"/>
          <w:szCs w:val="24"/>
        </w:rPr>
        <w:t>地址：</w:t>
      </w:r>
      <w:r w:rsidR="009F45E5" w:rsidRPr="00E55722">
        <w:rPr>
          <w:rFonts w:ascii="Times New Roman" w:eastAsia="標楷體" w:hAnsi="Times New Roman"/>
          <w:sz w:val="28"/>
          <w:szCs w:val="24"/>
        </w:rPr>
        <w:t>10045</w:t>
      </w:r>
      <w:r w:rsidR="009F45E5" w:rsidRPr="00E55722">
        <w:rPr>
          <w:rFonts w:ascii="Times New Roman" w:eastAsia="標楷體" w:hAnsi="Times New Roman"/>
          <w:sz w:val="28"/>
          <w:szCs w:val="28"/>
        </w:rPr>
        <w:t>台北市中正區重慶南</w:t>
      </w:r>
      <w:r w:rsidR="00E658F2" w:rsidRPr="00E55722">
        <w:rPr>
          <w:rFonts w:ascii="Times New Roman" w:eastAsia="標楷體" w:hAnsi="Times New Roman"/>
          <w:sz w:val="28"/>
          <w:szCs w:val="28"/>
        </w:rPr>
        <w:t>路</w:t>
      </w:r>
      <w:r w:rsidR="009F45E5" w:rsidRPr="00E55722">
        <w:rPr>
          <w:rFonts w:ascii="Times New Roman" w:eastAsia="標楷體" w:hAnsi="Times New Roman"/>
          <w:sz w:val="28"/>
          <w:szCs w:val="28"/>
        </w:rPr>
        <w:t>一段</w:t>
      </w:r>
      <w:r w:rsidR="009F45E5" w:rsidRPr="00E55722">
        <w:rPr>
          <w:rFonts w:ascii="Times New Roman" w:eastAsia="標楷體" w:hAnsi="Times New Roman"/>
          <w:sz w:val="28"/>
          <w:szCs w:val="28"/>
        </w:rPr>
        <w:t>57</w:t>
      </w:r>
      <w:r w:rsidR="000B7644" w:rsidRPr="00E55722">
        <w:rPr>
          <w:rFonts w:ascii="Times New Roman" w:eastAsia="標楷體" w:hAnsi="Times New Roman"/>
          <w:sz w:val="28"/>
          <w:szCs w:val="28"/>
        </w:rPr>
        <w:t>號</w:t>
      </w:r>
      <w:r w:rsidR="00E658F2" w:rsidRPr="00E55722">
        <w:rPr>
          <w:rFonts w:ascii="Times New Roman" w:eastAsia="標楷體" w:hAnsi="Times New Roman"/>
          <w:sz w:val="28"/>
          <w:szCs w:val="28"/>
        </w:rPr>
        <w:t>5</w:t>
      </w:r>
      <w:r w:rsidR="009F45E5" w:rsidRPr="00E55722">
        <w:rPr>
          <w:rFonts w:ascii="Times New Roman" w:eastAsia="標楷體" w:hAnsi="Times New Roman"/>
          <w:sz w:val="28"/>
          <w:szCs w:val="28"/>
        </w:rPr>
        <w:t>樓之</w:t>
      </w:r>
      <w:r w:rsidR="003030BC" w:rsidRPr="00E55722">
        <w:rPr>
          <w:rFonts w:ascii="Times New Roman" w:eastAsia="標楷體" w:hAnsi="Times New Roman"/>
          <w:sz w:val="28"/>
          <w:szCs w:val="28"/>
        </w:rPr>
        <w:t>4</w:t>
      </w:r>
    </w:p>
    <w:p w:rsidR="00AB12E7" w:rsidRPr="00E55722" w:rsidRDefault="00AB12E7" w:rsidP="00AB12E7">
      <w:pPr>
        <w:spacing w:line="360" w:lineRule="auto"/>
        <w:rPr>
          <w:rFonts w:ascii="Times New Roman" w:eastAsia="標楷體" w:hAnsi="Times New Roman"/>
          <w:sz w:val="24"/>
          <w:szCs w:val="24"/>
        </w:rPr>
      </w:pPr>
    </w:p>
    <w:p w:rsidR="004D6D95" w:rsidRPr="00E55722" w:rsidRDefault="004D6D95" w:rsidP="004D6D95">
      <w:pPr>
        <w:jc w:val="center"/>
        <w:rPr>
          <w:rFonts w:ascii="Times New Roman" w:eastAsia="標楷體" w:hAnsi="Times New Roman"/>
          <w:sz w:val="36"/>
          <w:szCs w:val="20"/>
        </w:rPr>
      </w:pPr>
      <w:r w:rsidRPr="00E55722">
        <w:rPr>
          <w:rFonts w:ascii="Times New Roman" w:eastAsia="標楷體" w:hAnsi="Times New Roman"/>
          <w:sz w:val="24"/>
          <w:szCs w:val="24"/>
        </w:rPr>
        <w:t>中</w:t>
      </w:r>
      <w:r w:rsidRPr="00E55722">
        <w:rPr>
          <w:rFonts w:ascii="Times New Roman" w:eastAsia="標楷體" w:hAnsi="Times New Roman"/>
          <w:sz w:val="24"/>
          <w:szCs w:val="24"/>
        </w:rPr>
        <w:t xml:space="preserve">    </w:t>
      </w:r>
      <w:r w:rsidRPr="00E55722">
        <w:rPr>
          <w:rFonts w:ascii="Times New Roman" w:eastAsia="標楷體" w:hAnsi="Times New Roman"/>
          <w:sz w:val="24"/>
          <w:szCs w:val="24"/>
        </w:rPr>
        <w:t>華</w:t>
      </w:r>
      <w:r w:rsidRPr="00E55722">
        <w:rPr>
          <w:rFonts w:ascii="Times New Roman" w:eastAsia="標楷體" w:hAnsi="Times New Roman"/>
          <w:sz w:val="24"/>
          <w:szCs w:val="24"/>
        </w:rPr>
        <w:t xml:space="preserve">    </w:t>
      </w:r>
      <w:r w:rsidRPr="00E55722">
        <w:rPr>
          <w:rFonts w:ascii="Times New Roman" w:eastAsia="標楷體" w:hAnsi="Times New Roman"/>
          <w:sz w:val="24"/>
          <w:szCs w:val="24"/>
        </w:rPr>
        <w:t>民</w:t>
      </w:r>
      <w:r w:rsidRPr="00E55722">
        <w:rPr>
          <w:rFonts w:ascii="Times New Roman" w:eastAsia="標楷體" w:hAnsi="Times New Roman"/>
          <w:sz w:val="24"/>
          <w:szCs w:val="24"/>
        </w:rPr>
        <w:t xml:space="preserve">    </w:t>
      </w:r>
      <w:r w:rsidRPr="00E55722">
        <w:rPr>
          <w:rFonts w:ascii="Times New Roman" w:eastAsia="標楷體" w:hAnsi="Times New Roman"/>
          <w:sz w:val="24"/>
          <w:szCs w:val="24"/>
        </w:rPr>
        <w:t>國</w:t>
      </w:r>
      <w:r w:rsidRPr="00E55722">
        <w:rPr>
          <w:rFonts w:ascii="Times New Roman" w:eastAsia="標楷體" w:hAnsi="Times New Roman"/>
          <w:sz w:val="24"/>
          <w:szCs w:val="24"/>
        </w:rPr>
        <w:t xml:space="preserve">   </w:t>
      </w:r>
      <w:r w:rsidR="00E658F2" w:rsidRPr="00E55722">
        <w:rPr>
          <w:rFonts w:ascii="Times New Roman" w:eastAsia="標楷體" w:hAnsi="Times New Roman"/>
          <w:sz w:val="24"/>
          <w:szCs w:val="24"/>
        </w:rPr>
        <w:t xml:space="preserve">     </w:t>
      </w:r>
      <w:r w:rsidR="00AF1C8C" w:rsidRPr="00E55722">
        <w:rPr>
          <w:rFonts w:ascii="Times New Roman" w:eastAsia="標楷體" w:hAnsi="Times New Roman"/>
          <w:sz w:val="24"/>
          <w:szCs w:val="24"/>
        </w:rPr>
        <w:t xml:space="preserve">    </w:t>
      </w:r>
      <w:r w:rsidRPr="00E55722">
        <w:rPr>
          <w:rFonts w:ascii="Times New Roman" w:eastAsia="標楷體" w:hAnsi="Times New Roman"/>
          <w:sz w:val="24"/>
          <w:szCs w:val="24"/>
        </w:rPr>
        <w:t>年</w:t>
      </w:r>
      <w:r w:rsidR="00E658F2" w:rsidRPr="00E55722">
        <w:rPr>
          <w:rFonts w:ascii="Times New Roman" w:eastAsia="標楷體" w:hAnsi="Times New Roman"/>
          <w:sz w:val="24"/>
          <w:szCs w:val="24"/>
        </w:rPr>
        <w:t xml:space="preserve">      </w:t>
      </w:r>
      <w:r w:rsidR="00AF1C8C" w:rsidRPr="00E55722">
        <w:rPr>
          <w:rFonts w:ascii="Times New Roman" w:eastAsia="標楷體" w:hAnsi="Times New Roman"/>
          <w:sz w:val="24"/>
          <w:szCs w:val="24"/>
        </w:rPr>
        <w:t xml:space="preserve">   </w:t>
      </w:r>
      <w:r w:rsidRPr="00E55722">
        <w:rPr>
          <w:rFonts w:ascii="Times New Roman" w:eastAsia="標楷體" w:hAnsi="Times New Roman"/>
          <w:sz w:val="24"/>
          <w:szCs w:val="24"/>
        </w:rPr>
        <w:t>月</w:t>
      </w:r>
      <w:r w:rsidRPr="00E55722">
        <w:rPr>
          <w:rFonts w:ascii="Times New Roman" w:eastAsia="標楷體" w:hAnsi="Times New Roman"/>
          <w:sz w:val="24"/>
          <w:szCs w:val="24"/>
        </w:rPr>
        <w:t xml:space="preserve">    </w:t>
      </w:r>
      <w:r w:rsidR="00E658F2" w:rsidRPr="00E55722">
        <w:rPr>
          <w:rFonts w:ascii="Times New Roman" w:eastAsia="標楷體" w:hAnsi="Times New Roman"/>
          <w:sz w:val="24"/>
          <w:szCs w:val="24"/>
        </w:rPr>
        <w:t xml:space="preserve">  </w:t>
      </w:r>
      <w:r w:rsidR="00AF1C8C" w:rsidRPr="00E55722">
        <w:rPr>
          <w:rFonts w:ascii="Times New Roman" w:eastAsia="標楷體" w:hAnsi="Times New Roman"/>
          <w:sz w:val="24"/>
          <w:szCs w:val="24"/>
        </w:rPr>
        <w:t xml:space="preserve">    </w:t>
      </w:r>
      <w:r w:rsidRPr="00E55722">
        <w:rPr>
          <w:rFonts w:ascii="Times New Roman" w:eastAsia="標楷體" w:hAnsi="Times New Roman"/>
          <w:sz w:val="24"/>
          <w:szCs w:val="24"/>
        </w:rPr>
        <w:t>日</w:t>
      </w:r>
    </w:p>
    <w:sectPr w:rsidR="004D6D95" w:rsidRPr="00E55722" w:rsidSect="004D6D95">
      <w:pgSz w:w="11906" w:h="16838"/>
      <w:pgMar w:top="568" w:right="1416"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62D" w:rsidRDefault="0013362D" w:rsidP="00D2798F">
      <w:pPr>
        <w:spacing w:after="0" w:line="240" w:lineRule="auto"/>
      </w:pPr>
      <w:r>
        <w:separator/>
      </w:r>
    </w:p>
  </w:endnote>
  <w:endnote w:type="continuationSeparator" w:id="0">
    <w:p w:rsidR="0013362D" w:rsidRDefault="0013362D" w:rsidP="00D27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62D" w:rsidRDefault="0013362D" w:rsidP="00D2798F">
      <w:pPr>
        <w:spacing w:after="0" w:line="240" w:lineRule="auto"/>
      </w:pPr>
      <w:r>
        <w:separator/>
      </w:r>
    </w:p>
  </w:footnote>
  <w:footnote w:type="continuationSeparator" w:id="0">
    <w:p w:rsidR="0013362D" w:rsidRDefault="0013362D" w:rsidP="00D27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2482F"/>
    <w:multiLevelType w:val="hybridMultilevel"/>
    <w:tmpl w:val="20CA5448"/>
    <w:lvl w:ilvl="0" w:tplc="A6243696">
      <w:start w:val="1"/>
      <w:numFmt w:val="bullet"/>
      <w:lvlText w:val=""/>
      <w:lvlJc w:val="left"/>
      <w:pPr>
        <w:ind w:left="381" w:hanging="480"/>
      </w:pPr>
      <w:rPr>
        <w:rFonts w:ascii="Wingdings 2" w:hAnsi="Wingdings 2" w:hint="default"/>
      </w:rPr>
    </w:lvl>
    <w:lvl w:ilvl="1" w:tplc="ADF62430">
      <w:start w:val="1"/>
      <w:numFmt w:val="bullet"/>
      <w:lvlText w:val=""/>
      <w:lvlJc w:val="left"/>
      <w:pPr>
        <w:ind w:left="861" w:hanging="480"/>
      </w:pPr>
      <w:rPr>
        <w:rFonts w:ascii="Wingdings" w:hAnsi="Wingdings" w:hint="default"/>
      </w:rPr>
    </w:lvl>
    <w:lvl w:ilvl="2" w:tplc="04090005" w:tentative="1">
      <w:start w:val="1"/>
      <w:numFmt w:val="bullet"/>
      <w:lvlText w:val=""/>
      <w:lvlJc w:val="left"/>
      <w:pPr>
        <w:ind w:left="1341" w:hanging="480"/>
      </w:pPr>
      <w:rPr>
        <w:rFonts w:ascii="Wingdings" w:hAnsi="Wingdings" w:hint="default"/>
      </w:rPr>
    </w:lvl>
    <w:lvl w:ilvl="3" w:tplc="04090001" w:tentative="1">
      <w:start w:val="1"/>
      <w:numFmt w:val="bullet"/>
      <w:lvlText w:val=""/>
      <w:lvlJc w:val="left"/>
      <w:pPr>
        <w:ind w:left="1821" w:hanging="480"/>
      </w:pPr>
      <w:rPr>
        <w:rFonts w:ascii="Wingdings" w:hAnsi="Wingdings" w:hint="default"/>
      </w:rPr>
    </w:lvl>
    <w:lvl w:ilvl="4" w:tplc="04090003" w:tentative="1">
      <w:start w:val="1"/>
      <w:numFmt w:val="bullet"/>
      <w:lvlText w:val=""/>
      <w:lvlJc w:val="left"/>
      <w:pPr>
        <w:ind w:left="2301" w:hanging="480"/>
      </w:pPr>
      <w:rPr>
        <w:rFonts w:ascii="Wingdings" w:hAnsi="Wingdings" w:hint="default"/>
      </w:rPr>
    </w:lvl>
    <w:lvl w:ilvl="5" w:tplc="04090005" w:tentative="1">
      <w:start w:val="1"/>
      <w:numFmt w:val="bullet"/>
      <w:lvlText w:val=""/>
      <w:lvlJc w:val="left"/>
      <w:pPr>
        <w:ind w:left="2781" w:hanging="480"/>
      </w:pPr>
      <w:rPr>
        <w:rFonts w:ascii="Wingdings" w:hAnsi="Wingdings" w:hint="default"/>
      </w:rPr>
    </w:lvl>
    <w:lvl w:ilvl="6" w:tplc="04090001" w:tentative="1">
      <w:start w:val="1"/>
      <w:numFmt w:val="bullet"/>
      <w:lvlText w:val=""/>
      <w:lvlJc w:val="left"/>
      <w:pPr>
        <w:ind w:left="3261" w:hanging="480"/>
      </w:pPr>
      <w:rPr>
        <w:rFonts w:ascii="Wingdings" w:hAnsi="Wingdings" w:hint="default"/>
      </w:rPr>
    </w:lvl>
    <w:lvl w:ilvl="7" w:tplc="04090003" w:tentative="1">
      <w:start w:val="1"/>
      <w:numFmt w:val="bullet"/>
      <w:lvlText w:val=""/>
      <w:lvlJc w:val="left"/>
      <w:pPr>
        <w:ind w:left="3741" w:hanging="480"/>
      </w:pPr>
      <w:rPr>
        <w:rFonts w:ascii="Wingdings" w:hAnsi="Wingdings" w:hint="default"/>
      </w:rPr>
    </w:lvl>
    <w:lvl w:ilvl="8" w:tplc="04090005" w:tentative="1">
      <w:start w:val="1"/>
      <w:numFmt w:val="bullet"/>
      <w:lvlText w:val=""/>
      <w:lvlJc w:val="left"/>
      <w:pPr>
        <w:ind w:left="4221" w:hanging="480"/>
      </w:pPr>
      <w:rPr>
        <w:rFonts w:ascii="Wingdings" w:hAnsi="Wingdings" w:hint="default"/>
      </w:rPr>
    </w:lvl>
  </w:abstractNum>
  <w:abstractNum w:abstractNumId="1" w15:restartNumberingAfterBreak="0">
    <w:nsid w:val="48424253"/>
    <w:multiLevelType w:val="hybridMultilevel"/>
    <w:tmpl w:val="BA4A5030"/>
    <w:lvl w:ilvl="0" w:tplc="B80419E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30776D4"/>
    <w:multiLevelType w:val="hybridMultilevel"/>
    <w:tmpl w:val="C31ECF88"/>
    <w:lvl w:ilvl="0" w:tplc="143CADA8">
      <w:start w:val="1"/>
      <w:numFmt w:val="bullet"/>
      <w:pStyle w:val="2"/>
      <w:suff w:val="space"/>
      <w:lvlText w:val=""/>
      <w:lvlJc w:val="left"/>
      <w:pPr>
        <w:ind w:left="288" w:hanging="288"/>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95"/>
    <w:rsid w:val="00094C1E"/>
    <w:rsid w:val="000A63F4"/>
    <w:rsid w:val="000B7644"/>
    <w:rsid w:val="00116A58"/>
    <w:rsid w:val="0013362D"/>
    <w:rsid w:val="001A52BA"/>
    <w:rsid w:val="002257F0"/>
    <w:rsid w:val="0027510D"/>
    <w:rsid w:val="002C14FC"/>
    <w:rsid w:val="003030BC"/>
    <w:rsid w:val="00307E2E"/>
    <w:rsid w:val="00330CC2"/>
    <w:rsid w:val="0037298A"/>
    <w:rsid w:val="003A1781"/>
    <w:rsid w:val="003B3B5A"/>
    <w:rsid w:val="003D5AAA"/>
    <w:rsid w:val="003E3157"/>
    <w:rsid w:val="00414E85"/>
    <w:rsid w:val="0042412E"/>
    <w:rsid w:val="004D6D95"/>
    <w:rsid w:val="00532A73"/>
    <w:rsid w:val="00560D4B"/>
    <w:rsid w:val="00585B33"/>
    <w:rsid w:val="005E5372"/>
    <w:rsid w:val="005F0603"/>
    <w:rsid w:val="0060725E"/>
    <w:rsid w:val="006A202E"/>
    <w:rsid w:val="00756B86"/>
    <w:rsid w:val="007802AC"/>
    <w:rsid w:val="007C3782"/>
    <w:rsid w:val="008040C7"/>
    <w:rsid w:val="008100B2"/>
    <w:rsid w:val="00853BD7"/>
    <w:rsid w:val="00867B1D"/>
    <w:rsid w:val="00904A4E"/>
    <w:rsid w:val="009F45E5"/>
    <w:rsid w:val="00A40700"/>
    <w:rsid w:val="00A92ED1"/>
    <w:rsid w:val="00AB12E7"/>
    <w:rsid w:val="00AD1E75"/>
    <w:rsid w:val="00AD5942"/>
    <w:rsid w:val="00AF1C8C"/>
    <w:rsid w:val="00B15636"/>
    <w:rsid w:val="00B26898"/>
    <w:rsid w:val="00B45419"/>
    <w:rsid w:val="00B45E91"/>
    <w:rsid w:val="00B94926"/>
    <w:rsid w:val="00BA493D"/>
    <w:rsid w:val="00BB08C6"/>
    <w:rsid w:val="00C2247C"/>
    <w:rsid w:val="00C53C52"/>
    <w:rsid w:val="00CE1E4B"/>
    <w:rsid w:val="00D2798F"/>
    <w:rsid w:val="00D8537E"/>
    <w:rsid w:val="00DF5E53"/>
    <w:rsid w:val="00E55722"/>
    <w:rsid w:val="00E658F2"/>
    <w:rsid w:val="00F14A24"/>
    <w:rsid w:val="00F249C9"/>
    <w:rsid w:val="00F5782E"/>
    <w:rsid w:val="00F72EE4"/>
    <w:rsid w:val="00F74363"/>
    <w:rsid w:val="00FD53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88D711-18B8-4242-B3F6-69C1DA07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D95"/>
    <w:pPr>
      <w:spacing w:after="200" w:line="252" w:lineRule="auto"/>
    </w:pPr>
    <w:rPr>
      <w:rFonts w:ascii="Cambria" w:eastAsia="新細明體" w:hAnsi="Cambri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6D95"/>
    <w:pPr>
      <w:widowControl w:val="0"/>
    </w:pPr>
    <w:rPr>
      <w:rFonts w:ascii="Cambria" w:eastAsia="新細明體" w:hAnsi="Cambria"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5"/>
    <w:uiPriority w:val="34"/>
    <w:rsid w:val="004D6D95"/>
  </w:style>
  <w:style w:type="paragraph" w:styleId="a5">
    <w:name w:val="List Paragraph"/>
    <w:basedOn w:val="a"/>
    <w:link w:val="a4"/>
    <w:uiPriority w:val="34"/>
    <w:qFormat/>
    <w:rsid w:val="004D6D95"/>
    <w:pPr>
      <w:ind w:left="720"/>
      <w:contextualSpacing/>
    </w:pPr>
    <w:rPr>
      <w:rFonts w:asciiTheme="minorHAnsi" w:eastAsiaTheme="minorEastAsia" w:hAnsiTheme="minorHAnsi" w:cstheme="minorBidi"/>
      <w:kern w:val="2"/>
      <w:sz w:val="24"/>
    </w:rPr>
  </w:style>
  <w:style w:type="paragraph" w:customStyle="1" w:styleId="a6">
    <w:name w:val="本文壹、"/>
    <w:basedOn w:val="a7"/>
    <w:rsid w:val="004D6D95"/>
    <w:pPr>
      <w:spacing w:after="200" w:line="300" w:lineRule="auto"/>
      <w:ind w:firstLineChars="177" w:firstLine="425"/>
      <w:jc w:val="both"/>
    </w:pPr>
    <w:rPr>
      <w:rFonts w:eastAsia="標楷體" w:cs="新細明體"/>
      <w:sz w:val="24"/>
      <w:szCs w:val="20"/>
    </w:rPr>
  </w:style>
  <w:style w:type="paragraph" w:styleId="2">
    <w:name w:val="List Bullet 2"/>
    <w:basedOn w:val="a"/>
    <w:qFormat/>
    <w:rsid w:val="004D6D95"/>
    <w:pPr>
      <w:numPr>
        <w:numId w:val="2"/>
      </w:numPr>
      <w:spacing w:after="0" w:line="240" w:lineRule="auto"/>
    </w:pPr>
    <w:rPr>
      <w:rFonts w:ascii="標楷體" w:eastAsia="標楷體" w:hAnsi="標楷體" w:cs="新細明體"/>
      <w:color w:val="000000"/>
      <w:sz w:val="24"/>
      <w:szCs w:val="24"/>
    </w:rPr>
  </w:style>
  <w:style w:type="paragraph" w:customStyle="1" w:styleId="20">
    <w:name w:val="欄名2"/>
    <w:basedOn w:val="a"/>
    <w:qFormat/>
    <w:rsid w:val="004D6D95"/>
    <w:pPr>
      <w:widowControl w:val="0"/>
      <w:adjustRightInd w:val="0"/>
      <w:snapToGrid w:val="0"/>
      <w:spacing w:after="0" w:line="480" w:lineRule="atLeast"/>
      <w:jc w:val="center"/>
    </w:pPr>
    <w:rPr>
      <w:rFonts w:ascii="Times New Roman" w:eastAsia="標楷體" w:hAnsi="Times New Roman"/>
      <w:kern w:val="2"/>
      <w:sz w:val="32"/>
      <w:szCs w:val="24"/>
    </w:rPr>
  </w:style>
  <w:style w:type="paragraph" w:styleId="a7">
    <w:name w:val="Body Text"/>
    <w:basedOn w:val="a"/>
    <w:link w:val="a8"/>
    <w:uiPriority w:val="99"/>
    <w:semiHidden/>
    <w:unhideWhenUsed/>
    <w:rsid w:val="004D6D95"/>
    <w:pPr>
      <w:spacing w:after="120"/>
    </w:pPr>
  </w:style>
  <w:style w:type="character" w:customStyle="1" w:styleId="a8">
    <w:name w:val="本文 字元"/>
    <w:basedOn w:val="a0"/>
    <w:link w:val="a7"/>
    <w:uiPriority w:val="99"/>
    <w:semiHidden/>
    <w:rsid w:val="004D6D95"/>
    <w:rPr>
      <w:rFonts w:ascii="Cambria" w:eastAsia="新細明體" w:hAnsi="Cambria" w:cs="Times New Roman"/>
      <w:kern w:val="0"/>
      <w:sz w:val="22"/>
    </w:rPr>
  </w:style>
  <w:style w:type="paragraph" w:styleId="a9">
    <w:name w:val="Balloon Text"/>
    <w:basedOn w:val="a"/>
    <w:link w:val="aa"/>
    <w:uiPriority w:val="99"/>
    <w:semiHidden/>
    <w:unhideWhenUsed/>
    <w:rsid w:val="004D6D95"/>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D6D95"/>
    <w:rPr>
      <w:rFonts w:asciiTheme="majorHAnsi" w:eastAsiaTheme="majorEastAsia" w:hAnsiTheme="majorHAnsi" w:cstheme="majorBidi"/>
      <w:kern w:val="0"/>
      <w:sz w:val="18"/>
      <w:szCs w:val="18"/>
    </w:rPr>
  </w:style>
  <w:style w:type="paragraph" w:styleId="ab">
    <w:name w:val="header"/>
    <w:basedOn w:val="a"/>
    <w:link w:val="ac"/>
    <w:uiPriority w:val="99"/>
    <w:unhideWhenUsed/>
    <w:rsid w:val="00D2798F"/>
    <w:pPr>
      <w:tabs>
        <w:tab w:val="center" w:pos="4153"/>
        <w:tab w:val="right" w:pos="8306"/>
      </w:tabs>
      <w:snapToGrid w:val="0"/>
    </w:pPr>
    <w:rPr>
      <w:sz w:val="20"/>
      <w:szCs w:val="20"/>
    </w:rPr>
  </w:style>
  <w:style w:type="character" w:customStyle="1" w:styleId="ac">
    <w:name w:val="頁首 字元"/>
    <w:basedOn w:val="a0"/>
    <w:link w:val="ab"/>
    <w:uiPriority w:val="99"/>
    <w:rsid w:val="00D2798F"/>
    <w:rPr>
      <w:rFonts w:ascii="Cambria" w:eastAsia="新細明體" w:hAnsi="Cambria" w:cs="Times New Roman"/>
      <w:kern w:val="0"/>
      <w:sz w:val="20"/>
      <w:szCs w:val="20"/>
    </w:rPr>
  </w:style>
  <w:style w:type="paragraph" w:styleId="ad">
    <w:name w:val="footer"/>
    <w:basedOn w:val="a"/>
    <w:link w:val="ae"/>
    <w:uiPriority w:val="99"/>
    <w:unhideWhenUsed/>
    <w:rsid w:val="00D2798F"/>
    <w:pPr>
      <w:tabs>
        <w:tab w:val="center" w:pos="4153"/>
        <w:tab w:val="right" w:pos="8306"/>
      </w:tabs>
      <w:snapToGrid w:val="0"/>
    </w:pPr>
    <w:rPr>
      <w:sz w:val="20"/>
      <w:szCs w:val="20"/>
    </w:rPr>
  </w:style>
  <w:style w:type="character" w:customStyle="1" w:styleId="ae">
    <w:name w:val="頁尾 字元"/>
    <w:basedOn w:val="a0"/>
    <w:link w:val="ad"/>
    <w:uiPriority w:val="99"/>
    <w:rsid w:val="00D2798F"/>
    <w:rPr>
      <w:rFonts w:ascii="Cambria" w:eastAsia="新細明體" w:hAnsi="Cambria"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Company>東吳大學</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dc:creator>
  <cp:lastModifiedBy>JennyLee</cp:lastModifiedBy>
  <cp:revision>2</cp:revision>
  <cp:lastPrinted>2013-01-28T06:57:00Z</cp:lastPrinted>
  <dcterms:created xsi:type="dcterms:W3CDTF">2016-07-18T03:33:00Z</dcterms:created>
  <dcterms:modified xsi:type="dcterms:W3CDTF">2016-07-18T03:33:00Z</dcterms:modified>
</cp:coreProperties>
</file>