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4D" w:rsidRPr="00F21127" w:rsidRDefault="00C03B4D" w:rsidP="00262457">
      <w:pPr>
        <w:pStyle w:val="Default"/>
        <w:jc w:val="center"/>
        <w:rPr>
          <w:rFonts w:ascii="Times New Roman" w:hAnsi="Times New Roman" w:cs="Times New Roman"/>
          <w:color w:val="auto"/>
          <w:sz w:val="32"/>
          <w:szCs w:val="32"/>
        </w:rPr>
      </w:pPr>
      <w:r w:rsidRPr="00F21127">
        <w:rPr>
          <w:rFonts w:ascii="Times New Roman" w:hAnsi="Times New Roman" w:cs="Times New Roman" w:hint="eastAsia"/>
          <w:color w:val="auto"/>
          <w:sz w:val="32"/>
          <w:szCs w:val="32"/>
        </w:rPr>
        <w:t>東吳大學</w:t>
      </w:r>
      <w:r w:rsidR="005F1A90" w:rsidRPr="00F21127">
        <w:rPr>
          <w:rFonts w:ascii="Times New Roman" w:hAnsi="Times New Roman" w:cs="Times New Roman" w:hint="eastAsia"/>
          <w:color w:val="auto"/>
          <w:sz w:val="32"/>
          <w:szCs w:val="32"/>
        </w:rPr>
        <w:t>資訊管理</w:t>
      </w:r>
      <w:r w:rsidRPr="00F21127">
        <w:rPr>
          <w:rFonts w:ascii="Times New Roman" w:hAnsi="Times New Roman" w:cs="Times New Roman" w:hint="eastAsia"/>
          <w:color w:val="auto"/>
          <w:sz w:val="32"/>
          <w:szCs w:val="32"/>
        </w:rPr>
        <w:t>學系</w:t>
      </w:r>
      <w:r w:rsidR="00E6738B" w:rsidRPr="00F21127">
        <w:rPr>
          <w:rFonts w:ascii="Times New Roman" w:hAnsi="Times New Roman" w:cs="Times New Roman" w:hint="eastAsia"/>
          <w:color w:val="auto"/>
          <w:sz w:val="32"/>
          <w:szCs w:val="32"/>
        </w:rPr>
        <w:t>學生校外實習</w:t>
      </w:r>
      <w:r w:rsidR="002F06AC">
        <w:rPr>
          <w:rFonts w:ascii="Times New Roman" w:hAnsi="Times New Roman" w:cs="Times New Roman" w:hint="eastAsia"/>
          <w:color w:val="auto"/>
          <w:sz w:val="32"/>
          <w:szCs w:val="32"/>
        </w:rPr>
        <w:t>課程</w:t>
      </w:r>
      <w:r w:rsidRPr="00F21127">
        <w:rPr>
          <w:rFonts w:ascii="Times New Roman" w:hAnsi="Times New Roman" w:cs="Times New Roman" w:hint="eastAsia"/>
          <w:color w:val="auto"/>
          <w:sz w:val="32"/>
          <w:szCs w:val="32"/>
        </w:rPr>
        <w:t>實施要點</w:t>
      </w:r>
    </w:p>
    <w:p w:rsidR="00C03B4D" w:rsidRDefault="00C03B4D" w:rsidP="007C2C21">
      <w:pPr>
        <w:pStyle w:val="Default"/>
        <w:spacing w:line="240" w:lineRule="exact"/>
        <w:jc w:val="right"/>
        <w:rPr>
          <w:rFonts w:ascii="Times New Roman" w:hAnsi="Times New Roman" w:cs="Times New Roman"/>
          <w:color w:val="auto"/>
          <w:sz w:val="20"/>
          <w:szCs w:val="20"/>
        </w:rPr>
      </w:pPr>
      <w:r w:rsidRPr="00FA0D9D">
        <w:rPr>
          <w:rFonts w:ascii="Times New Roman" w:hAnsi="Times New Roman" w:cs="Times New Roman"/>
          <w:color w:val="auto"/>
          <w:sz w:val="20"/>
          <w:szCs w:val="20"/>
        </w:rPr>
        <w:t xml:space="preserve">  </w:t>
      </w:r>
      <w:r w:rsidR="00FA0D9D" w:rsidRPr="00FA0D9D">
        <w:rPr>
          <w:rFonts w:ascii="Times New Roman" w:hAnsi="Times New Roman" w:cs="Times New Roman" w:hint="eastAsia"/>
          <w:color w:val="auto"/>
          <w:sz w:val="20"/>
          <w:szCs w:val="20"/>
        </w:rPr>
        <w:t>104</w:t>
      </w:r>
      <w:r w:rsidR="00FA0D9D" w:rsidRPr="00FA0D9D">
        <w:rPr>
          <w:rFonts w:ascii="Times New Roman" w:hAnsi="Times New Roman" w:cs="Times New Roman" w:hint="eastAsia"/>
          <w:color w:val="auto"/>
          <w:sz w:val="20"/>
          <w:szCs w:val="20"/>
        </w:rPr>
        <w:t>學年度第</w:t>
      </w:r>
      <w:r w:rsidR="00FA0D9D" w:rsidRPr="00FA0D9D">
        <w:rPr>
          <w:rFonts w:ascii="Times New Roman" w:hAnsi="Times New Roman" w:cs="Times New Roman" w:hint="eastAsia"/>
          <w:color w:val="auto"/>
          <w:sz w:val="20"/>
          <w:szCs w:val="20"/>
        </w:rPr>
        <w:t>2</w:t>
      </w:r>
      <w:r w:rsidR="00FA0D9D" w:rsidRPr="00FA0D9D">
        <w:rPr>
          <w:rFonts w:ascii="Times New Roman" w:hAnsi="Times New Roman" w:cs="Times New Roman" w:hint="eastAsia"/>
          <w:color w:val="auto"/>
          <w:sz w:val="20"/>
          <w:szCs w:val="20"/>
        </w:rPr>
        <w:t>學期第</w:t>
      </w:r>
      <w:r w:rsidR="002F06AC">
        <w:rPr>
          <w:rFonts w:ascii="Times New Roman" w:hAnsi="Times New Roman" w:cs="Times New Roman" w:hint="eastAsia"/>
          <w:color w:val="auto"/>
          <w:sz w:val="20"/>
          <w:szCs w:val="20"/>
        </w:rPr>
        <w:t>3</w:t>
      </w:r>
      <w:r w:rsidR="00FA0D9D" w:rsidRPr="00FA0D9D">
        <w:rPr>
          <w:rFonts w:ascii="Times New Roman" w:hAnsi="Times New Roman" w:cs="Times New Roman" w:hint="eastAsia"/>
          <w:color w:val="auto"/>
          <w:sz w:val="20"/>
          <w:szCs w:val="20"/>
        </w:rPr>
        <w:t>次系務會議</w:t>
      </w:r>
      <w:r w:rsidR="002F06AC">
        <w:rPr>
          <w:rFonts w:ascii="Times New Roman" w:hAnsi="Times New Roman" w:cs="Times New Roman" w:hint="eastAsia"/>
          <w:color w:val="auto"/>
          <w:sz w:val="20"/>
          <w:szCs w:val="20"/>
        </w:rPr>
        <w:t>通過</w:t>
      </w:r>
      <w:r w:rsidR="002F06AC">
        <w:rPr>
          <w:rFonts w:ascii="Times New Roman" w:hAnsi="Times New Roman" w:cs="Times New Roman" w:hint="eastAsia"/>
          <w:color w:val="auto"/>
          <w:sz w:val="20"/>
          <w:szCs w:val="20"/>
        </w:rPr>
        <w:t>(105.05.19)</w:t>
      </w:r>
    </w:p>
    <w:p w:rsidR="00FA0D9D" w:rsidRPr="002F06AC" w:rsidRDefault="00FA0D9D" w:rsidP="00FA0D9D">
      <w:pPr>
        <w:pStyle w:val="Default"/>
        <w:jc w:val="right"/>
        <w:rPr>
          <w:rFonts w:ascii="Times New Roman" w:hAnsi="Times New Roman" w:cs="Times New Roman"/>
          <w:color w:val="auto"/>
          <w:sz w:val="20"/>
          <w:szCs w:val="20"/>
        </w:rPr>
      </w:pPr>
    </w:p>
    <w:p w:rsidR="00C03B4D"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一</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東吳大學</w:t>
      </w:r>
      <w:r w:rsidR="005F1A90" w:rsidRPr="00F21127">
        <w:rPr>
          <w:rFonts w:ascii="Times New Roman" w:hAnsi="Times New Roman" w:cs="Times New Roman" w:hint="eastAsia"/>
          <w:color w:val="auto"/>
        </w:rPr>
        <w:t>資訊管理</w:t>
      </w:r>
      <w:r w:rsidRPr="00F21127">
        <w:rPr>
          <w:rFonts w:ascii="Times New Roman" w:hAnsi="Times New Roman" w:cs="Times New Roman" w:hint="eastAsia"/>
          <w:color w:val="auto"/>
        </w:rPr>
        <w:t>學系（以下簡稱本系）</w:t>
      </w:r>
      <w:r w:rsidR="00670C71" w:rsidRPr="00670C71">
        <w:rPr>
          <w:rFonts w:ascii="Times New Roman" w:hAnsi="Times New Roman" w:cs="Times New Roman" w:hint="eastAsia"/>
          <w:color w:val="auto"/>
        </w:rPr>
        <w:t>為輔導學生至校外相關單位實習，以提升學生專業實務能力之養成，並培育學術與實務經驗兼備之人才，特訂定「東吳大學</w:t>
      </w:r>
      <w:r w:rsidR="00670C71">
        <w:rPr>
          <w:rFonts w:ascii="Times New Roman" w:hAnsi="Times New Roman" w:cs="Times New Roman" w:hint="eastAsia"/>
          <w:color w:val="auto"/>
        </w:rPr>
        <w:t>資訊管理</w:t>
      </w:r>
      <w:r w:rsidR="00B804CE">
        <w:rPr>
          <w:rFonts w:ascii="Times New Roman" w:hAnsi="Times New Roman" w:cs="Times New Roman" w:hint="eastAsia"/>
          <w:color w:val="auto"/>
        </w:rPr>
        <w:t>學</w:t>
      </w:r>
      <w:r w:rsidR="00670C71">
        <w:rPr>
          <w:rFonts w:ascii="Times New Roman" w:hAnsi="Times New Roman" w:cs="Times New Roman" w:hint="eastAsia"/>
          <w:color w:val="auto"/>
        </w:rPr>
        <w:t>系</w:t>
      </w:r>
      <w:r w:rsidR="00670C71" w:rsidRPr="00670C71">
        <w:rPr>
          <w:rFonts w:ascii="Times New Roman" w:hAnsi="Times New Roman" w:cs="Times New Roman" w:hint="eastAsia"/>
          <w:color w:val="auto"/>
        </w:rPr>
        <w:t>學生校外實習課程實施要點」</w:t>
      </w:r>
      <w:r w:rsidR="00670C71" w:rsidRPr="00670C71">
        <w:rPr>
          <w:rFonts w:ascii="Times New Roman" w:hAnsi="Times New Roman" w:cs="Times New Roman" w:hint="eastAsia"/>
          <w:color w:val="auto"/>
        </w:rPr>
        <w:t>(</w:t>
      </w:r>
      <w:r w:rsidR="00670C71" w:rsidRPr="00670C71">
        <w:rPr>
          <w:rFonts w:ascii="Times New Roman" w:hAnsi="Times New Roman" w:cs="Times New Roman" w:hint="eastAsia"/>
          <w:color w:val="auto"/>
        </w:rPr>
        <w:t>以下簡稱本要點</w:t>
      </w:r>
      <w:r w:rsidR="00670C71" w:rsidRPr="00670C71">
        <w:rPr>
          <w:rFonts w:ascii="Times New Roman" w:hAnsi="Times New Roman" w:cs="Times New Roman" w:hint="eastAsia"/>
          <w:color w:val="auto"/>
        </w:rPr>
        <w:t>)</w:t>
      </w:r>
      <w:r w:rsidR="00670C71" w:rsidRPr="00670C71">
        <w:rPr>
          <w:rFonts w:ascii="Times New Roman" w:hAnsi="Times New Roman" w:cs="Times New Roman" w:hint="eastAsia"/>
          <w:color w:val="auto"/>
        </w:rPr>
        <w:t>。</w:t>
      </w:r>
    </w:p>
    <w:p w:rsidR="007C2C21" w:rsidRDefault="007C2C21" w:rsidP="007C2C21">
      <w:pPr>
        <w:pStyle w:val="Default"/>
        <w:spacing w:line="320" w:lineRule="exact"/>
        <w:ind w:left="1080" w:hangingChars="450" w:hanging="1080"/>
        <w:jc w:val="both"/>
        <w:rPr>
          <w:rFonts w:ascii="Times New Roman" w:hAnsi="Times New Roman" w:cs="Times New Roman"/>
          <w:color w:val="auto"/>
        </w:rPr>
      </w:pPr>
    </w:p>
    <w:p w:rsidR="00C03B4D" w:rsidRDefault="00E52B99"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二</w:t>
      </w:r>
      <w:r w:rsid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00F21127">
        <w:rPr>
          <w:rFonts w:ascii="Times New Roman" w:hAnsi="Times New Roman" w:cs="Times New Roman"/>
          <w:color w:val="auto"/>
        </w:rPr>
        <w:t xml:space="preserve"> </w:t>
      </w:r>
      <w:r w:rsidRPr="00F21127">
        <w:rPr>
          <w:rFonts w:ascii="Times New Roman" w:hAnsi="Times New Roman" w:cs="Times New Roman" w:hint="eastAsia"/>
          <w:color w:val="auto"/>
        </w:rPr>
        <w:t>本系應設學生校外實習委員會，負責</w:t>
      </w:r>
      <w:r w:rsidR="00670C71" w:rsidRPr="006779B4">
        <w:t>校外實習課程之規劃、合作機構之選定、訂定實習合作契約書、訂定合作計畫、學生</w:t>
      </w:r>
      <w:r w:rsidR="00670C71">
        <w:t>實習機構</w:t>
      </w:r>
      <w:r w:rsidR="00670C71" w:rsidRPr="006779B4">
        <w:t>分發、學生實習期滿前終止實習後之轉介、評估學生校外實習成效、學生校外實習權益申訴案件協商及其他有關權益保障等事宜。</w:t>
      </w:r>
      <w:r w:rsidR="005F1A90" w:rsidRPr="00F21127">
        <w:rPr>
          <w:rFonts w:ascii="Times New Roman" w:hAnsi="Times New Roman" w:cs="Times New Roman" w:hint="eastAsia"/>
          <w:color w:val="auto"/>
        </w:rPr>
        <w:t>學生校外實習委員會</w:t>
      </w:r>
      <w:r w:rsidRPr="00F21127">
        <w:rPr>
          <w:rFonts w:hint="eastAsia"/>
        </w:rPr>
        <w:t>設置要點另訂之</w:t>
      </w:r>
      <w:r w:rsidR="00C03B4D" w:rsidRPr="00F21127">
        <w:rPr>
          <w:rFonts w:ascii="Times New Roman" w:hAnsi="Times New Roman" w:cs="Times New Roman" w:hint="eastAsia"/>
          <w:color w:val="auto"/>
        </w:rPr>
        <w:t>。</w:t>
      </w:r>
    </w:p>
    <w:p w:rsidR="007C2C21" w:rsidRPr="00F21127" w:rsidRDefault="007C2C21" w:rsidP="007C2C21">
      <w:pPr>
        <w:pStyle w:val="Default"/>
        <w:spacing w:line="320" w:lineRule="exact"/>
        <w:ind w:left="1080" w:hangingChars="450" w:hanging="1080"/>
        <w:jc w:val="both"/>
        <w:rPr>
          <w:rFonts w:ascii="Times New Roman" w:hAnsi="Times New Roman" w:cs="Times New Roman"/>
          <w:color w:val="auto"/>
        </w:rPr>
      </w:pPr>
    </w:p>
    <w:p w:rsidR="00376C47" w:rsidRDefault="00376C47"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三</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校外實習之課程由授課教師擬定學生校外實習實施計畫，包含課程規劃、實習期間</w:t>
      </w:r>
      <w:r w:rsidRPr="00F21127">
        <w:rPr>
          <w:rFonts w:ascii="Times New Roman" w:hAnsi="Times New Roman" w:cs="Times New Roman"/>
          <w:color w:val="auto"/>
        </w:rPr>
        <w:t>(</w:t>
      </w:r>
      <w:r w:rsidRPr="00F21127">
        <w:rPr>
          <w:rFonts w:ascii="Times New Roman" w:hAnsi="Times New Roman" w:cs="Times New Roman" w:hint="eastAsia"/>
          <w:color w:val="auto"/>
        </w:rPr>
        <w:t>學期間或寒暑假</w:t>
      </w:r>
      <w:r w:rsidRPr="00F21127">
        <w:rPr>
          <w:rFonts w:ascii="Times New Roman" w:hAnsi="Times New Roman" w:cs="Times New Roman"/>
          <w:color w:val="auto"/>
        </w:rPr>
        <w:t>)</w:t>
      </w:r>
      <w:r w:rsidRPr="00F21127">
        <w:rPr>
          <w:rFonts w:ascii="Times New Roman" w:hAnsi="Times New Roman" w:cs="Times New Roman" w:hint="eastAsia"/>
          <w:color w:val="auto"/>
        </w:rPr>
        <w:t>、時數</w:t>
      </w:r>
      <w:r w:rsidRPr="00F21127">
        <w:rPr>
          <w:rFonts w:ascii="Times New Roman" w:hAnsi="Times New Roman" w:cs="Times New Roman"/>
          <w:color w:val="auto"/>
        </w:rPr>
        <w:t>(</w:t>
      </w:r>
      <w:r w:rsidRPr="00F21127">
        <w:rPr>
          <w:rFonts w:ascii="Times New Roman" w:hAnsi="Times New Roman" w:cs="Times New Roman" w:hint="eastAsia"/>
          <w:color w:val="auto"/>
        </w:rPr>
        <w:t>每周時數及該課程校外實習總時數</w:t>
      </w:r>
      <w:r w:rsidRPr="00F21127">
        <w:rPr>
          <w:rFonts w:ascii="Times New Roman" w:hAnsi="Times New Roman" w:cs="Times New Roman"/>
          <w:color w:val="auto"/>
        </w:rPr>
        <w:t>)</w:t>
      </w:r>
      <w:r w:rsidRPr="00F21127">
        <w:rPr>
          <w:rFonts w:ascii="Times New Roman" w:hAnsi="Times New Roman" w:cs="Times New Roman" w:hint="eastAsia"/>
          <w:color w:val="auto"/>
        </w:rPr>
        <w:t>、學分數、教學目標、預期成果、課程大綱、成績評定方式及該教學單位學生校外實習管控機制等，並送各級課程委員會審議。</w:t>
      </w:r>
    </w:p>
    <w:p w:rsidR="007C2C21" w:rsidRPr="00F21127" w:rsidRDefault="007C2C21" w:rsidP="007C2C21">
      <w:pPr>
        <w:pStyle w:val="Default"/>
        <w:spacing w:line="320" w:lineRule="exact"/>
        <w:ind w:left="1080" w:hangingChars="450" w:hanging="1080"/>
        <w:jc w:val="both"/>
        <w:rPr>
          <w:rFonts w:ascii="Times New Roman" w:hAnsi="Times New Roman" w:cs="Times New Roman"/>
          <w:color w:val="auto"/>
        </w:rPr>
      </w:pPr>
    </w:p>
    <w:p w:rsidR="00C03B4D" w:rsidRPr="00F21127"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四</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實習規劃</w:t>
      </w:r>
      <w:r w:rsidRPr="00F21127">
        <w:rPr>
          <w:rFonts w:ascii="Times New Roman" w:hAnsi="Times New Roman" w:cs="Times New Roman"/>
          <w:color w:val="auto"/>
        </w:rPr>
        <w:t xml:space="preserve"> </w:t>
      </w:r>
    </w:p>
    <w:p w:rsidR="00C03B4D" w:rsidRPr="00F21127" w:rsidRDefault="00670C71" w:rsidP="007C2C21">
      <w:pPr>
        <w:pStyle w:val="Default"/>
        <w:numPr>
          <w:ilvl w:val="0"/>
          <w:numId w:val="1"/>
        </w:numPr>
        <w:spacing w:line="320" w:lineRule="exact"/>
        <w:ind w:left="1701" w:hanging="568"/>
        <w:jc w:val="both"/>
        <w:rPr>
          <w:rFonts w:ascii="Times New Roman" w:hAnsi="Times New Roman" w:cs="Times New Roman"/>
          <w:color w:val="auto"/>
        </w:rPr>
      </w:pPr>
      <w:r>
        <w:rPr>
          <w:rFonts w:ascii="Times New Roman" w:hAnsi="Times New Roman" w:cs="Times New Roman" w:hint="eastAsia"/>
          <w:color w:val="auto"/>
        </w:rPr>
        <w:t>實習機構</w:t>
      </w:r>
    </w:p>
    <w:p w:rsidR="00C03B4D" w:rsidRPr="00F21127" w:rsidRDefault="00C042A4" w:rsidP="007C2C21">
      <w:pPr>
        <w:pStyle w:val="Default"/>
        <w:numPr>
          <w:ilvl w:val="1"/>
          <w:numId w:val="4"/>
        </w:numPr>
        <w:spacing w:line="320" w:lineRule="exact"/>
        <w:jc w:val="both"/>
        <w:rPr>
          <w:rFonts w:ascii="Times New Roman" w:hAnsi="Times New Roman" w:cs="Times New Roman"/>
          <w:color w:val="auto"/>
        </w:rPr>
      </w:pPr>
      <w:r>
        <w:rPr>
          <w:rFonts w:ascii="Times New Roman" w:hAnsi="Times New Roman" w:cs="Times New Roman" w:hint="eastAsia"/>
          <w:color w:val="auto"/>
        </w:rPr>
        <w:t>學系簽約之</w:t>
      </w:r>
      <w:r w:rsidR="00670C71">
        <w:rPr>
          <w:rFonts w:ascii="Times New Roman" w:hAnsi="Times New Roman" w:cs="Times New Roman" w:hint="eastAsia"/>
          <w:color w:val="auto"/>
        </w:rPr>
        <w:t>實習機構</w:t>
      </w:r>
    </w:p>
    <w:p w:rsidR="00C03B4D" w:rsidRPr="00F21127" w:rsidRDefault="00C03B4D" w:rsidP="007C2C21">
      <w:pPr>
        <w:pStyle w:val="Default"/>
        <w:numPr>
          <w:ilvl w:val="2"/>
          <w:numId w:val="6"/>
        </w:numPr>
        <w:spacing w:line="320" w:lineRule="exact"/>
        <w:ind w:left="2410" w:hanging="283"/>
        <w:jc w:val="both"/>
        <w:rPr>
          <w:rFonts w:ascii="Times New Roman" w:hAnsi="Times New Roman" w:cs="Times New Roman"/>
          <w:color w:val="auto"/>
        </w:rPr>
      </w:pPr>
      <w:r w:rsidRPr="00F21127">
        <w:rPr>
          <w:rFonts w:ascii="Times New Roman" w:hAnsi="Times New Roman" w:cs="Times New Roman" w:hint="eastAsia"/>
          <w:color w:val="auto"/>
        </w:rPr>
        <w:t>本系遴選優良之</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提供本系學生實習名額，並與</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協議簽訂</w:t>
      </w:r>
      <w:r w:rsidR="00670C71" w:rsidRPr="006779B4">
        <w:t>實習合作契約書</w:t>
      </w:r>
      <w:r w:rsidRPr="00F21127">
        <w:rPr>
          <w:rFonts w:ascii="Times New Roman" w:hAnsi="Times New Roman" w:cs="Times New Roman" w:hint="eastAsia"/>
          <w:color w:val="auto"/>
        </w:rPr>
        <w:t>，明確規範雙方權利與義務。</w:t>
      </w:r>
      <w:r w:rsidRPr="00F21127">
        <w:rPr>
          <w:rFonts w:ascii="Times New Roman" w:hAnsi="Times New Roman" w:cs="Times New Roman"/>
          <w:color w:val="auto"/>
        </w:rPr>
        <w:t xml:space="preserve"> </w:t>
      </w:r>
    </w:p>
    <w:p w:rsidR="00C03B4D" w:rsidRPr="00F21127" w:rsidRDefault="00C03B4D" w:rsidP="007C2C21">
      <w:pPr>
        <w:pStyle w:val="Default"/>
        <w:numPr>
          <w:ilvl w:val="2"/>
          <w:numId w:val="6"/>
        </w:numPr>
        <w:spacing w:line="320" w:lineRule="exact"/>
        <w:ind w:left="2410" w:hanging="283"/>
        <w:jc w:val="both"/>
        <w:rPr>
          <w:rFonts w:ascii="Times New Roman" w:hAnsi="Times New Roman" w:cs="Times New Roman"/>
          <w:color w:val="auto"/>
        </w:rPr>
      </w:pPr>
      <w:r w:rsidRPr="00F21127">
        <w:rPr>
          <w:rFonts w:ascii="Times New Roman" w:hAnsi="Times New Roman" w:cs="Times New Roman" w:hint="eastAsia"/>
          <w:color w:val="auto"/>
        </w:rPr>
        <w:t>欲申請參加實習之學生須填寫</w:t>
      </w:r>
      <w:r w:rsidR="005F1A90" w:rsidRPr="00F21127">
        <w:rPr>
          <w:rFonts w:ascii="Times New Roman" w:hAnsi="Times New Roman" w:cs="Times New Roman" w:hint="eastAsia"/>
          <w:color w:val="auto"/>
        </w:rPr>
        <w:t>產</w:t>
      </w:r>
      <w:r w:rsidRPr="00F21127">
        <w:rPr>
          <w:rFonts w:ascii="Times New Roman" w:hAnsi="Times New Roman" w:cs="Times New Roman" w:hint="eastAsia"/>
          <w:color w:val="auto"/>
        </w:rPr>
        <w:t>業實習申請表，由本系依志願分配至適合實習機構，</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有權依其需求選擇實習學生，申請者須配合</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進行相關申請程序或繳交表單。</w:t>
      </w:r>
      <w:r w:rsidRPr="00F21127">
        <w:rPr>
          <w:rFonts w:ascii="Times New Roman" w:hAnsi="Times New Roman" w:cs="Times New Roman"/>
          <w:color w:val="auto"/>
        </w:rPr>
        <w:t xml:space="preserve"> </w:t>
      </w:r>
    </w:p>
    <w:p w:rsidR="00C03B4D" w:rsidRPr="00F21127" w:rsidRDefault="00C03B4D" w:rsidP="002F06AC">
      <w:pPr>
        <w:pStyle w:val="Default"/>
        <w:numPr>
          <w:ilvl w:val="1"/>
          <w:numId w:val="4"/>
        </w:numPr>
        <w:spacing w:line="320" w:lineRule="exact"/>
        <w:jc w:val="both"/>
        <w:rPr>
          <w:rFonts w:ascii="Times New Roman" w:hAnsi="Times New Roman" w:cs="Times New Roman"/>
          <w:color w:val="auto"/>
        </w:rPr>
      </w:pPr>
      <w:r w:rsidRPr="00F21127">
        <w:rPr>
          <w:rFonts w:ascii="Times New Roman" w:hAnsi="Times New Roman" w:cs="Times New Roman" w:hint="eastAsia"/>
          <w:color w:val="auto"/>
        </w:rPr>
        <w:t>自洽</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w:t>
      </w:r>
      <w:r w:rsidRPr="00F21127">
        <w:rPr>
          <w:rFonts w:ascii="Times New Roman" w:hAnsi="Times New Roman" w:cs="Times New Roman"/>
          <w:color w:val="auto"/>
        </w:rPr>
        <w:t xml:space="preserve"> </w:t>
      </w:r>
    </w:p>
    <w:p w:rsidR="00C03B4D" w:rsidRPr="00F21127" w:rsidRDefault="00C03B4D" w:rsidP="007C2C21">
      <w:pPr>
        <w:pStyle w:val="Default"/>
        <w:numPr>
          <w:ilvl w:val="0"/>
          <w:numId w:val="9"/>
        </w:numPr>
        <w:spacing w:line="320" w:lineRule="exact"/>
        <w:ind w:left="2552" w:hanging="425"/>
        <w:jc w:val="both"/>
        <w:rPr>
          <w:rFonts w:ascii="Times New Roman" w:hAnsi="Times New Roman" w:cs="Times New Roman"/>
          <w:color w:val="auto"/>
        </w:rPr>
      </w:pPr>
      <w:r w:rsidRPr="00F21127">
        <w:rPr>
          <w:rFonts w:ascii="Times New Roman" w:hAnsi="Times New Roman" w:cs="Times New Roman" w:hint="eastAsia"/>
          <w:color w:val="auto"/>
        </w:rPr>
        <w:t>自洽</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者須填寫</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自洽申請書，交由本系</w:t>
      </w:r>
      <w:r w:rsidR="001609EB" w:rsidRPr="00F21127">
        <w:rPr>
          <w:rFonts w:ascii="Times New Roman" w:hAnsi="Times New Roman" w:cs="Times New Roman" w:hint="eastAsia"/>
          <w:color w:val="auto"/>
        </w:rPr>
        <w:t>學生校外實習委員會</w:t>
      </w:r>
      <w:r w:rsidRPr="00F21127">
        <w:rPr>
          <w:rFonts w:ascii="Times New Roman" w:hAnsi="Times New Roman" w:cs="Times New Roman" w:hint="eastAsia"/>
          <w:color w:val="auto"/>
        </w:rPr>
        <w:t>視</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之性質與實習內容核定，通過者得納入</w:t>
      </w:r>
      <w:r w:rsidR="006437DC" w:rsidRPr="00F21127">
        <w:rPr>
          <w:rFonts w:ascii="Times New Roman" w:hAnsi="Times New Roman" w:cs="Times New Roman" w:hint="eastAsia"/>
          <w:color w:val="auto"/>
        </w:rPr>
        <w:t>實習</w:t>
      </w:r>
      <w:r w:rsidRPr="00F21127">
        <w:rPr>
          <w:rFonts w:ascii="Times New Roman" w:hAnsi="Times New Roman" w:cs="Times New Roman" w:hint="eastAsia"/>
          <w:color w:val="auto"/>
        </w:rPr>
        <w:t>課程。如未通過，則學生至該單位實習之時數不予承認。</w:t>
      </w:r>
    </w:p>
    <w:p w:rsidR="00C03B4D" w:rsidRPr="00F21127" w:rsidRDefault="006437DC" w:rsidP="007C2C21">
      <w:pPr>
        <w:pStyle w:val="Default"/>
        <w:numPr>
          <w:ilvl w:val="0"/>
          <w:numId w:val="9"/>
        </w:numPr>
        <w:spacing w:line="320" w:lineRule="exact"/>
        <w:ind w:left="2552" w:hanging="425"/>
        <w:jc w:val="both"/>
        <w:rPr>
          <w:rFonts w:ascii="Times New Roman" w:hAnsi="Times New Roman" w:cs="Times New Roman"/>
          <w:color w:val="auto"/>
        </w:rPr>
      </w:pPr>
      <w:r w:rsidRPr="00F21127">
        <w:rPr>
          <w:rFonts w:ascii="Times New Roman" w:hAnsi="Times New Roman" w:cs="Times New Roman" w:hint="eastAsia"/>
          <w:color w:val="auto"/>
        </w:rPr>
        <w:t>經本系學生校外實習委員會</w:t>
      </w:r>
      <w:r w:rsidR="00C03B4D" w:rsidRPr="00F21127">
        <w:rPr>
          <w:rFonts w:ascii="Times New Roman" w:hAnsi="Times New Roman" w:cs="Times New Roman" w:hint="eastAsia"/>
          <w:color w:val="auto"/>
        </w:rPr>
        <w:t>通過之</w:t>
      </w:r>
      <w:r w:rsidR="00670C71">
        <w:rPr>
          <w:rFonts w:ascii="Times New Roman" w:hAnsi="Times New Roman" w:cs="Times New Roman" w:hint="eastAsia"/>
          <w:color w:val="auto"/>
        </w:rPr>
        <w:t>實習機構</w:t>
      </w:r>
      <w:r w:rsidR="00C03B4D" w:rsidRPr="00F21127">
        <w:rPr>
          <w:rFonts w:ascii="Times New Roman" w:hAnsi="Times New Roman" w:cs="Times New Roman" w:hint="eastAsia"/>
          <w:color w:val="auto"/>
        </w:rPr>
        <w:t>亦須與本系簽訂</w:t>
      </w:r>
      <w:r w:rsidR="00670C71" w:rsidRPr="006779B4">
        <w:t>實習合作契約書</w:t>
      </w:r>
      <w:r w:rsidR="00C03B4D" w:rsidRPr="00F21127">
        <w:rPr>
          <w:rFonts w:ascii="Times New Roman" w:hAnsi="Times New Roman" w:cs="Times New Roman" w:hint="eastAsia"/>
          <w:color w:val="auto"/>
        </w:rPr>
        <w:t>。</w:t>
      </w:r>
      <w:r w:rsidR="00C03B4D" w:rsidRPr="00F21127">
        <w:rPr>
          <w:rFonts w:ascii="Times New Roman" w:hAnsi="Times New Roman" w:cs="Times New Roman"/>
          <w:color w:val="auto"/>
        </w:rPr>
        <w:t xml:space="preserve"> </w:t>
      </w:r>
    </w:p>
    <w:p w:rsidR="00C03B4D" w:rsidRPr="00F21127" w:rsidRDefault="00C03B4D" w:rsidP="007C2C21">
      <w:pPr>
        <w:pStyle w:val="Default"/>
        <w:numPr>
          <w:ilvl w:val="0"/>
          <w:numId w:val="1"/>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最低實習時數：</w:t>
      </w:r>
      <w:r w:rsidR="007D66F4" w:rsidRPr="00F21127">
        <w:rPr>
          <w:rFonts w:ascii="Times New Roman" w:hAnsi="Times New Roman" w:cs="Times New Roman" w:hint="eastAsia"/>
          <w:color w:val="auto"/>
        </w:rPr>
        <w:t>每一科目實習時數</w:t>
      </w:r>
      <w:r w:rsidR="002F06AC">
        <w:rPr>
          <w:rFonts w:ascii="Times New Roman" w:hAnsi="Times New Roman" w:cs="Times New Roman" w:hint="eastAsia"/>
          <w:color w:val="auto"/>
        </w:rPr>
        <w:t>至少</w:t>
      </w:r>
      <w:r w:rsidRPr="00F21127">
        <w:rPr>
          <w:rFonts w:ascii="Times New Roman" w:hAnsi="Times New Roman" w:cs="Times New Roman" w:hint="eastAsia"/>
          <w:color w:val="auto"/>
        </w:rPr>
        <w:t>須達</w:t>
      </w:r>
      <w:r w:rsidRPr="00F21127">
        <w:rPr>
          <w:rFonts w:ascii="Times New Roman" w:hAnsi="Times New Roman" w:cs="Times New Roman"/>
          <w:color w:val="auto"/>
        </w:rPr>
        <w:t>2</w:t>
      </w:r>
      <w:r w:rsidR="005F1A90" w:rsidRPr="00F21127">
        <w:rPr>
          <w:rFonts w:ascii="Times New Roman" w:hAnsi="Times New Roman" w:cs="Times New Roman"/>
          <w:color w:val="auto"/>
        </w:rPr>
        <w:t>80</w:t>
      </w:r>
      <w:r w:rsidRPr="00F21127">
        <w:rPr>
          <w:rFonts w:ascii="Times New Roman" w:hAnsi="Times New Roman" w:cs="Times New Roman" w:hint="eastAsia"/>
          <w:color w:val="auto"/>
        </w:rPr>
        <w:t>小時以上。</w:t>
      </w:r>
    </w:p>
    <w:p w:rsidR="004E0D3D" w:rsidRPr="00F21127" w:rsidRDefault="004E0D3D" w:rsidP="007C2C21">
      <w:pPr>
        <w:pStyle w:val="Default"/>
        <w:numPr>
          <w:ilvl w:val="0"/>
          <w:numId w:val="1"/>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實習期間保險</w:t>
      </w:r>
      <w:r w:rsidR="00670C71" w:rsidRPr="00F21127">
        <w:rPr>
          <w:rFonts w:ascii="Times New Roman" w:hAnsi="Times New Roman" w:cs="Times New Roman" w:hint="eastAsia"/>
          <w:color w:val="auto"/>
        </w:rPr>
        <w:t>：</w:t>
      </w:r>
      <w:r w:rsidRPr="00F21127">
        <w:rPr>
          <w:rFonts w:ascii="Times New Roman" w:hAnsi="Times New Roman" w:cs="Times New Roman" w:hint="eastAsia"/>
          <w:color w:val="auto"/>
        </w:rPr>
        <w:t>依教育部辦理集中採購大專校院校外實習學生團體保險共同供應契約</w:t>
      </w:r>
      <w:r w:rsidR="00E42CAA" w:rsidRPr="00F21127">
        <w:rPr>
          <w:rFonts w:ascii="Times New Roman" w:hAnsi="Times New Roman" w:cs="Times New Roman" w:hint="eastAsia"/>
          <w:color w:val="auto"/>
        </w:rPr>
        <w:t>，</w:t>
      </w:r>
      <w:r w:rsidRPr="00F21127">
        <w:rPr>
          <w:rFonts w:ascii="Times New Roman" w:hAnsi="Times New Roman" w:cs="Times New Roman" w:hint="eastAsia"/>
          <w:color w:val="auto"/>
        </w:rPr>
        <w:t>由本系為每位實習學生辦理保險。</w:t>
      </w:r>
    </w:p>
    <w:p w:rsidR="00C03B4D" w:rsidRPr="00F21127" w:rsidRDefault="00871EE4" w:rsidP="007C2C21">
      <w:pPr>
        <w:pStyle w:val="Default"/>
        <w:numPr>
          <w:ilvl w:val="0"/>
          <w:numId w:val="1"/>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授課</w:t>
      </w:r>
      <w:r w:rsidR="00C03B4D" w:rsidRPr="00F21127">
        <w:rPr>
          <w:rFonts w:ascii="Times New Roman" w:hAnsi="Times New Roman" w:cs="Times New Roman" w:hint="eastAsia"/>
          <w:color w:val="auto"/>
        </w:rPr>
        <w:t>教師於實習期間，須</w:t>
      </w:r>
      <w:r w:rsidRPr="00F21127">
        <w:rPr>
          <w:rFonts w:ascii="Times New Roman" w:hAnsi="Times New Roman" w:cs="Times New Roman" w:hint="eastAsia"/>
          <w:color w:val="auto"/>
        </w:rPr>
        <w:t>進行</w:t>
      </w:r>
      <w:r w:rsidR="00C03B4D" w:rsidRPr="00F21127">
        <w:rPr>
          <w:rFonts w:ascii="Times New Roman" w:hAnsi="Times New Roman" w:cs="Times New Roman" w:hint="eastAsia"/>
          <w:color w:val="auto"/>
        </w:rPr>
        <w:t>訪視</w:t>
      </w:r>
      <w:r w:rsidRPr="00F21127">
        <w:rPr>
          <w:rFonts w:ascii="Times New Roman" w:hAnsi="Times New Roman" w:cs="Times New Roman" w:hint="eastAsia"/>
          <w:color w:val="auto"/>
        </w:rPr>
        <w:t>並</w:t>
      </w:r>
      <w:r w:rsidR="00C03B4D" w:rsidRPr="00F21127">
        <w:rPr>
          <w:rFonts w:ascii="Times New Roman" w:hAnsi="Times New Roman" w:cs="Times New Roman" w:hint="eastAsia"/>
          <w:color w:val="auto"/>
        </w:rPr>
        <w:t>進行</w:t>
      </w:r>
      <w:r w:rsidRPr="00F21127">
        <w:rPr>
          <w:rFonts w:ascii="Times New Roman" w:hAnsi="Times New Roman" w:cs="Times New Roman" w:hint="eastAsia"/>
          <w:color w:val="auto"/>
        </w:rPr>
        <w:t>必要之實習</w:t>
      </w:r>
      <w:r w:rsidR="00C03B4D" w:rsidRPr="00F21127">
        <w:rPr>
          <w:rFonts w:ascii="Times New Roman" w:hAnsi="Times New Roman" w:cs="Times New Roman" w:hint="eastAsia"/>
          <w:color w:val="auto"/>
        </w:rPr>
        <w:t>輔導。</w:t>
      </w:r>
      <w:r w:rsidR="00C03B4D" w:rsidRPr="00F21127">
        <w:rPr>
          <w:rFonts w:ascii="Times New Roman" w:hAnsi="Times New Roman" w:cs="Times New Roman"/>
          <w:color w:val="auto"/>
        </w:rPr>
        <w:t xml:space="preserve"> </w:t>
      </w:r>
    </w:p>
    <w:p w:rsidR="00C03B4D" w:rsidRPr="00F21127" w:rsidRDefault="00C03B4D" w:rsidP="007C2C21">
      <w:pPr>
        <w:pStyle w:val="Default"/>
        <w:numPr>
          <w:ilvl w:val="0"/>
          <w:numId w:val="1"/>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實習期滿或課程結束後一週內，由</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協助填寫</w:t>
      </w:r>
      <w:r w:rsidR="004E0D3D" w:rsidRPr="00F21127">
        <w:rPr>
          <w:rFonts w:ascii="Times New Roman" w:hAnsi="Times New Roman" w:cs="Times New Roman" w:hint="eastAsia"/>
          <w:color w:val="auto"/>
        </w:rPr>
        <w:t>實習</w:t>
      </w:r>
      <w:r w:rsidRPr="00F21127">
        <w:rPr>
          <w:rFonts w:ascii="Times New Roman" w:hAnsi="Times New Roman" w:cs="Times New Roman" w:hint="eastAsia"/>
          <w:color w:val="auto"/>
        </w:rPr>
        <w:t>評分表並送回本系，以利學期成績計算。</w:t>
      </w:r>
    </w:p>
    <w:p w:rsidR="004E0D3D" w:rsidRPr="00F21127" w:rsidRDefault="004E0D3D" w:rsidP="007C2C21">
      <w:pPr>
        <w:pStyle w:val="Default"/>
        <w:spacing w:line="320" w:lineRule="exact"/>
        <w:jc w:val="both"/>
        <w:rPr>
          <w:rFonts w:ascii="Times New Roman" w:hAnsi="Times New Roman" w:cs="Times New Roman"/>
          <w:color w:val="auto"/>
        </w:rPr>
      </w:pPr>
    </w:p>
    <w:p w:rsidR="00C03B4D" w:rsidRPr="00F21127"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五</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實習學生工作紀律</w:t>
      </w:r>
      <w:r w:rsidRPr="00F21127">
        <w:rPr>
          <w:rFonts w:ascii="Times New Roman" w:hAnsi="Times New Roman" w:cs="Times New Roman"/>
          <w:color w:val="auto"/>
        </w:rPr>
        <w:t xml:space="preserve"> </w:t>
      </w:r>
    </w:p>
    <w:p w:rsidR="00C03B4D" w:rsidRPr="00F21127" w:rsidRDefault="00C03B4D" w:rsidP="007C2C21">
      <w:pPr>
        <w:pStyle w:val="Default"/>
        <w:numPr>
          <w:ilvl w:val="0"/>
          <w:numId w:val="7"/>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準時上、下班，不遲到、不早退。</w:t>
      </w:r>
      <w:r w:rsidRPr="00F21127">
        <w:rPr>
          <w:rFonts w:ascii="Times New Roman" w:hAnsi="Times New Roman" w:cs="Times New Roman"/>
          <w:color w:val="auto"/>
        </w:rPr>
        <w:t xml:space="preserve"> </w:t>
      </w:r>
    </w:p>
    <w:p w:rsidR="00C03B4D" w:rsidRPr="00F21127" w:rsidRDefault="00C03B4D" w:rsidP="007C2C21">
      <w:pPr>
        <w:pStyle w:val="Default"/>
        <w:numPr>
          <w:ilvl w:val="0"/>
          <w:numId w:val="7"/>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上班時須依</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規定穿著工作服，且須保持服裝儀容整潔，勿奇裝異服。</w:t>
      </w:r>
      <w:r w:rsidRPr="00F21127">
        <w:rPr>
          <w:rFonts w:ascii="Times New Roman" w:hAnsi="Times New Roman" w:cs="Times New Roman"/>
          <w:color w:val="auto"/>
        </w:rPr>
        <w:t xml:space="preserve"> </w:t>
      </w:r>
    </w:p>
    <w:p w:rsidR="00C03B4D" w:rsidRPr="00F21127" w:rsidRDefault="00C03B4D" w:rsidP="007C2C21">
      <w:pPr>
        <w:pStyle w:val="Default"/>
        <w:numPr>
          <w:ilvl w:val="0"/>
          <w:numId w:val="7"/>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請假</w:t>
      </w:r>
      <w:r w:rsidR="00670C71" w:rsidRPr="00F21127">
        <w:rPr>
          <w:rFonts w:ascii="Times New Roman" w:hAnsi="Times New Roman" w:cs="Times New Roman" w:hint="eastAsia"/>
          <w:color w:val="auto"/>
        </w:rPr>
        <w:t>須</w:t>
      </w:r>
      <w:r w:rsidRPr="00F21127">
        <w:rPr>
          <w:rFonts w:ascii="Times New Roman" w:hAnsi="Times New Roman" w:cs="Times New Roman" w:hint="eastAsia"/>
          <w:color w:val="auto"/>
        </w:rPr>
        <w:t>經</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之主管同意。</w:t>
      </w:r>
      <w:r w:rsidRPr="00F21127">
        <w:rPr>
          <w:rFonts w:ascii="Times New Roman" w:hAnsi="Times New Roman" w:cs="Times New Roman"/>
          <w:color w:val="auto"/>
        </w:rPr>
        <w:t xml:space="preserve"> </w:t>
      </w:r>
    </w:p>
    <w:p w:rsidR="00C03B4D" w:rsidRPr="00F21127" w:rsidRDefault="00C03B4D" w:rsidP="007C2C21">
      <w:pPr>
        <w:pStyle w:val="Default"/>
        <w:numPr>
          <w:ilvl w:val="0"/>
          <w:numId w:val="7"/>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遵守</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所安排之工作及作息等各項規定，並接受指導，不得任意轉換</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或任意停止實習。惟特殊情事經本系協議同意者，得以個案處理。</w:t>
      </w:r>
      <w:r w:rsidRPr="00F21127">
        <w:rPr>
          <w:rFonts w:ascii="Times New Roman" w:hAnsi="Times New Roman" w:cs="Times New Roman"/>
          <w:color w:val="auto"/>
        </w:rPr>
        <w:t xml:space="preserve"> </w:t>
      </w:r>
    </w:p>
    <w:p w:rsidR="00C03B4D" w:rsidRDefault="00C03B4D" w:rsidP="007C2C21">
      <w:pPr>
        <w:pStyle w:val="Default"/>
        <w:numPr>
          <w:ilvl w:val="0"/>
          <w:numId w:val="7"/>
        </w:numPr>
        <w:spacing w:line="320" w:lineRule="exact"/>
        <w:ind w:left="1701" w:hanging="568"/>
        <w:jc w:val="both"/>
        <w:rPr>
          <w:rFonts w:ascii="Times New Roman" w:hAnsi="Times New Roman" w:cs="Times New Roman"/>
          <w:color w:val="auto"/>
        </w:rPr>
      </w:pPr>
      <w:r w:rsidRPr="00F21127">
        <w:rPr>
          <w:rFonts w:ascii="Times New Roman" w:hAnsi="Times New Roman" w:cs="Times New Roman" w:hint="eastAsia"/>
          <w:color w:val="auto"/>
        </w:rPr>
        <w:t>實習學生於實習期間，如有損害</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及本校校譽之行為，或其他不適任</w:t>
      </w:r>
      <w:r w:rsidRPr="00F21127">
        <w:rPr>
          <w:rFonts w:ascii="Times New Roman" w:hAnsi="Times New Roman" w:cs="Times New Roman" w:hint="eastAsia"/>
          <w:color w:val="auto"/>
        </w:rPr>
        <w:lastRenderedPageBreak/>
        <w:t>之情事等，經規勸仍未見改善者。經本系與</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協商同意後，得隨時終止實習，實習學生不得異議。</w:t>
      </w:r>
      <w:r w:rsidRPr="00F21127">
        <w:rPr>
          <w:rFonts w:ascii="Times New Roman" w:hAnsi="Times New Roman" w:cs="Times New Roman"/>
          <w:color w:val="auto"/>
        </w:rPr>
        <w:t xml:space="preserve"> </w:t>
      </w:r>
    </w:p>
    <w:p w:rsidR="007C2C21" w:rsidRPr="00F21127" w:rsidRDefault="007C2C21" w:rsidP="002F06AC">
      <w:pPr>
        <w:pStyle w:val="Default"/>
        <w:spacing w:line="320" w:lineRule="exact"/>
        <w:ind w:left="1701"/>
        <w:jc w:val="both"/>
        <w:rPr>
          <w:rFonts w:ascii="Times New Roman" w:hAnsi="Times New Roman" w:cs="Times New Roman" w:hint="eastAsia"/>
          <w:color w:val="auto"/>
        </w:rPr>
      </w:pPr>
    </w:p>
    <w:p w:rsidR="00C03B4D" w:rsidRPr="00F21127"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六</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Pr="00F21127">
        <w:rPr>
          <w:rFonts w:ascii="Times New Roman" w:hAnsi="Times New Roman" w:cs="Times New Roman" w:hint="eastAsia"/>
          <w:color w:val="auto"/>
        </w:rPr>
        <w:t>實習考核</w:t>
      </w:r>
      <w:r w:rsidRPr="00F21127">
        <w:rPr>
          <w:rFonts w:ascii="Times New Roman" w:hAnsi="Times New Roman" w:cs="Times New Roman"/>
          <w:color w:val="auto"/>
        </w:rPr>
        <w:t xml:space="preserve">  </w:t>
      </w:r>
    </w:p>
    <w:p w:rsidR="00C03B4D" w:rsidRDefault="00C042A4" w:rsidP="007C2C21">
      <w:pPr>
        <w:pStyle w:val="Default"/>
        <w:spacing w:line="320" w:lineRule="exact"/>
        <w:ind w:left="360" w:firstLine="720"/>
        <w:jc w:val="both"/>
        <w:rPr>
          <w:rFonts w:ascii="Times New Roman" w:hAnsi="Times New Roman" w:cs="Times New Roman"/>
          <w:color w:val="auto"/>
        </w:rPr>
      </w:pPr>
      <w:r>
        <w:rPr>
          <w:rFonts w:ascii="Times New Roman" w:hAnsi="Times New Roman" w:cs="Times New Roman"/>
          <w:color w:val="auto"/>
        </w:rPr>
        <w:t xml:space="preserve"> </w:t>
      </w:r>
      <w:r w:rsidR="00C03B4D" w:rsidRPr="00F21127">
        <w:rPr>
          <w:rFonts w:ascii="Times New Roman" w:hAnsi="Times New Roman" w:cs="Times New Roman" w:hint="eastAsia"/>
          <w:color w:val="auto"/>
        </w:rPr>
        <w:t>實習學生之學期成績由</w:t>
      </w:r>
      <w:r w:rsidR="00670C71">
        <w:rPr>
          <w:rFonts w:ascii="Times New Roman" w:hAnsi="Times New Roman" w:cs="Times New Roman" w:hint="eastAsia"/>
          <w:color w:val="auto"/>
        </w:rPr>
        <w:t>實習機構</w:t>
      </w:r>
      <w:r w:rsidR="00C03B4D" w:rsidRPr="00F21127">
        <w:rPr>
          <w:rFonts w:ascii="Times New Roman" w:hAnsi="Times New Roman" w:cs="Times New Roman" w:hint="eastAsia"/>
          <w:color w:val="auto"/>
        </w:rPr>
        <w:t>及本系</w:t>
      </w:r>
      <w:r w:rsidR="00376C47" w:rsidRPr="00F21127">
        <w:rPr>
          <w:rFonts w:ascii="Times New Roman" w:hAnsi="Times New Roman" w:cs="Times New Roman" w:hint="eastAsia"/>
          <w:color w:val="auto"/>
        </w:rPr>
        <w:t>授課</w:t>
      </w:r>
      <w:r w:rsidR="00C03B4D" w:rsidRPr="00F21127">
        <w:rPr>
          <w:rFonts w:ascii="Times New Roman" w:hAnsi="Times New Roman" w:cs="Times New Roman" w:hint="eastAsia"/>
          <w:color w:val="auto"/>
        </w:rPr>
        <w:t>教師</w:t>
      </w:r>
      <w:r w:rsidR="00376C47" w:rsidRPr="00F21127">
        <w:rPr>
          <w:rFonts w:ascii="Times New Roman" w:hAnsi="Times New Roman" w:cs="Times New Roman" w:hint="eastAsia"/>
          <w:color w:val="auto"/>
        </w:rPr>
        <w:t>共同</w:t>
      </w:r>
      <w:r w:rsidR="00C03B4D" w:rsidRPr="00F21127">
        <w:rPr>
          <w:rFonts w:ascii="Times New Roman" w:hAnsi="Times New Roman" w:cs="Times New Roman" w:hint="eastAsia"/>
          <w:color w:val="auto"/>
        </w:rPr>
        <w:t>評定。</w:t>
      </w:r>
    </w:p>
    <w:p w:rsidR="007C2C21" w:rsidRPr="00F21127" w:rsidRDefault="007C2C21" w:rsidP="007C2C21">
      <w:pPr>
        <w:pStyle w:val="Default"/>
        <w:spacing w:line="320" w:lineRule="exact"/>
        <w:ind w:left="360" w:firstLine="720"/>
        <w:jc w:val="both"/>
        <w:rPr>
          <w:rFonts w:ascii="Times New Roman" w:hAnsi="Times New Roman" w:cs="Times New Roman"/>
          <w:color w:val="auto"/>
        </w:rPr>
      </w:pPr>
    </w:p>
    <w:p w:rsidR="00C03B4D"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262457">
        <w:rPr>
          <w:rFonts w:ascii="Times New Roman" w:hAnsi="Times New Roman" w:cs="Times New Roman" w:hint="eastAsia"/>
          <w:color w:val="auto"/>
        </w:rPr>
        <w:t>七</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00F21127">
        <w:rPr>
          <w:rFonts w:ascii="Times New Roman" w:hAnsi="Times New Roman" w:cs="Times New Roman"/>
          <w:color w:val="auto"/>
        </w:rPr>
        <w:t xml:space="preserve"> </w:t>
      </w:r>
      <w:r w:rsidR="00B33651" w:rsidRPr="00F21127">
        <w:rPr>
          <w:rFonts w:ascii="Times New Roman" w:hAnsi="Times New Roman" w:cs="Times New Roman" w:hint="eastAsia"/>
          <w:color w:val="auto"/>
        </w:rPr>
        <w:t>實習</w:t>
      </w:r>
      <w:r w:rsidRPr="00F21127">
        <w:rPr>
          <w:rFonts w:ascii="Times New Roman" w:hAnsi="Times New Roman" w:cs="Times New Roman" w:hint="eastAsia"/>
          <w:color w:val="auto"/>
        </w:rPr>
        <w:t>學生於實習期間如應加入基本勞保保障，費用由</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支付辦理</w:t>
      </w:r>
      <w:r w:rsidR="00B33651">
        <w:rPr>
          <w:rFonts w:ascii="Times New Roman" w:hAnsi="Times New Roman" w:cs="Times New Roman" w:hint="eastAsia"/>
          <w:color w:val="auto"/>
        </w:rPr>
        <w:t>。</w:t>
      </w:r>
      <w:r w:rsidR="00B33651" w:rsidRPr="00B33651">
        <w:rPr>
          <w:rFonts w:ascii="Times New Roman" w:hAnsi="Times New Roman" w:cs="Times New Roman" w:hint="eastAsia"/>
          <w:color w:val="auto"/>
        </w:rPr>
        <w:t>實習期間所需交通費、膳宿費及校外實習</w:t>
      </w:r>
      <w:r w:rsidR="002F06AC">
        <w:rPr>
          <w:rFonts w:ascii="Times New Roman" w:hAnsi="Times New Roman" w:cs="Times New Roman" w:hint="eastAsia"/>
          <w:color w:val="auto"/>
        </w:rPr>
        <w:t>機構</w:t>
      </w:r>
      <w:bookmarkStart w:id="0" w:name="_GoBack"/>
      <w:bookmarkEnd w:id="0"/>
      <w:r w:rsidR="00B33651" w:rsidRPr="00B33651">
        <w:rPr>
          <w:rFonts w:ascii="Times New Roman" w:hAnsi="Times New Roman" w:cs="Times New Roman" w:hint="eastAsia"/>
          <w:color w:val="auto"/>
        </w:rPr>
        <w:t>額外收取之實習費用，</w:t>
      </w:r>
      <w:r w:rsidRPr="00F21127">
        <w:rPr>
          <w:rFonts w:ascii="Times New Roman" w:hAnsi="Times New Roman" w:cs="Times New Roman" w:hint="eastAsia"/>
          <w:color w:val="auto"/>
        </w:rPr>
        <w:t>除</w:t>
      </w:r>
      <w:r w:rsidR="00670C71">
        <w:rPr>
          <w:rFonts w:ascii="Times New Roman" w:hAnsi="Times New Roman" w:cs="Times New Roman" w:hint="eastAsia"/>
          <w:color w:val="auto"/>
        </w:rPr>
        <w:t>實習機構</w:t>
      </w:r>
      <w:r w:rsidRPr="00F21127">
        <w:rPr>
          <w:rFonts w:ascii="Times New Roman" w:hAnsi="Times New Roman" w:cs="Times New Roman" w:hint="eastAsia"/>
          <w:color w:val="auto"/>
        </w:rPr>
        <w:t>另有規定外，均由</w:t>
      </w:r>
      <w:r w:rsidR="00B33651" w:rsidRPr="00F21127">
        <w:rPr>
          <w:rFonts w:ascii="Times New Roman" w:hAnsi="Times New Roman" w:cs="Times New Roman" w:hint="eastAsia"/>
          <w:color w:val="auto"/>
        </w:rPr>
        <w:t>實習</w:t>
      </w:r>
      <w:r w:rsidRPr="00F21127">
        <w:rPr>
          <w:rFonts w:ascii="Times New Roman" w:hAnsi="Times New Roman" w:cs="Times New Roman" w:hint="eastAsia"/>
          <w:color w:val="auto"/>
        </w:rPr>
        <w:t>學生自行負擔。</w:t>
      </w:r>
    </w:p>
    <w:p w:rsidR="007C2C21" w:rsidRPr="00F21127" w:rsidRDefault="007C2C21" w:rsidP="007C2C21">
      <w:pPr>
        <w:pStyle w:val="Default"/>
        <w:spacing w:line="320" w:lineRule="exact"/>
        <w:ind w:left="1080" w:hangingChars="450" w:hanging="1080"/>
        <w:jc w:val="both"/>
        <w:rPr>
          <w:rFonts w:ascii="Times New Roman" w:hAnsi="Times New Roman" w:cs="Times New Roman"/>
          <w:color w:val="auto"/>
        </w:rPr>
      </w:pPr>
    </w:p>
    <w:p w:rsidR="00C03B4D" w:rsidRPr="00F21127" w:rsidRDefault="00C03B4D" w:rsidP="007C2C21">
      <w:pPr>
        <w:pStyle w:val="Default"/>
        <w:spacing w:line="320" w:lineRule="exact"/>
        <w:ind w:left="1080" w:hangingChars="450" w:hanging="1080"/>
        <w:jc w:val="both"/>
        <w:rPr>
          <w:rFonts w:ascii="Times New Roman" w:hAnsi="Times New Roman" w:cs="Times New Roman"/>
          <w:color w:val="auto"/>
        </w:rPr>
      </w:pPr>
      <w:r w:rsidRPr="00F21127">
        <w:rPr>
          <w:rFonts w:ascii="Times New Roman" w:hAnsi="Times New Roman" w:cs="Times New Roman" w:hint="eastAsia"/>
          <w:color w:val="auto"/>
        </w:rPr>
        <w:t>第</w:t>
      </w:r>
      <w:r w:rsidRPr="00F21127">
        <w:rPr>
          <w:rFonts w:ascii="Times New Roman" w:hAnsi="Times New Roman" w:cs="Times New Roman"/>
          <w:color w:val="auto"/>
        </w:rPr>
        <w:t xml:space="preserve"> </w:t>
      </w:r>
      <w:r w:rsidR="00C042A4">
        <w:rPr>
          <w:rFonts w:ascii="Times New Roman" w:hAnsi="Times New Roman" w:cs="Times New Roman" w:hint="eastAsia"/>
          <w:color w:val="auto"/>
        </w:rPr>
        <w:t>八</w:t>
      </w:r>
      <w:r w:rsidRPr="00F21127">
        <w:rPr>
          <w:rFonts w:ascii="Times New Roman" w:hAnsi="Times New Roman" w:cs="Times New Roman"/>
          <w:color w:val="auto"/>
        </w:rPr>
        <w:t xml:space="preserve"> </w:t>
      </w:r>
      <w:r w:rsidR="00F21127">
        <w:rPr>
          <w:rFonts w:ascii="Times New Roman" w:hAnsi="Times New Roman" w:cs="Times New Roman" w:hint="eastAsia"/>
          <w:color w:val="auto"/>
        </w:rPr>
        <w:t>條</w:t>
      </w:r>
      <w:r w:rsidRPr="00F21127">
        <w:rPr>
          <w:rFonts w:ascii="Times New Roman" w:hAnsi="Times New Roman" w:cs="Times New Roman"/>
          <w:color w:val="auto"/>
        </w:rPr>
        <w:t xml:space="preserve">  </w:t>
      </w:r>
      <w:r w:rsidR="005F7F50">
        <w:rPr>
          <w:rFonts w:ascii="Times New Roman" w:hAnsi="Times New Roman" w:cs="Times New Roman" w:hint="eastAsia"/>
          <w:color w:val="auto"/>
        </w:rPr>
        <w:t>本</w:t>
      </w:r>
      <w:r w:rsidRPr="00F21127">
        <w:rPr>
          <w:rFonts w:ascii="Times New Roman" w:hAnsi="Times New Roman" w:cs="Times New Roman" w:hint="eastAsia"/>
          <w:color w:val="auto"/>
        </w:rPr>
        <w:t>要點</w:t>
      </w:r>
      <w:r w:rsidR="00E6738B" w:rsidRPr="00F21127">
        <w:rPr>
          <w:rStyle w:val="st1"/>
          <w:rFonts w:ascii="Times New Roman" w:hAnsi="Times New Roman" w:cs="Times New Roman" w:hint="eastAsia"/>
          <w:color w:val="auto"/>
        </w:rPr>
        <w:t>經系、院課程委員會</w:t>
      </w:r>
      <w:r w:rsidR="00022793" w:rsidRPr="00F21127">
        <w:rPr>
          <w:rFonts w:ascii="Times New Roman" w:hAnsi="Times New Roman" w:cs="Times New Roman" w:hint="eastAsia"/>
          <w:color w:val="auto"/>
        </w:rPr>
        <w:t>審議通過，</w:t>
      </w:r>
      <w:r w:rsidR="00E6738B" w:rsidRPr="00F21127">
        <w:rPr>
          <w:rStyle w:val="a3"/>
          <w:rFonts w:ascii="Times New Roman" w:hAnsi="Times New Roman" w:hint="eastAsia"/>
          <w:color w:val="auto"/>
        </w:rPr>
        <w:t>送教務處備查</w:t>
      </w:r>
      <w:r w:rsidR="00E6738B" w:rsidRPr="00F21127">
        <w:rPr>
          <w:rStyle w:val="st1"/>
          <w:rFonts w:ascii="Times New Roman" w:hAnsi="Times New Roman" w:cs="Times New Roman" w:hint="eastAsia"/>
          <w:color w:val="auto"/>
        </w:rPr>
        <w:t>後</w:t>
      </w:r>
      <w:r w:rsidR="00E6738B" w:rsidRPr="00F21127">
        <w:rPr>
          <w:rStyle w:val="a3"/>
          <w:rFonts w:ascii="Times New Roman" w:hAnsi="Times New Roman" w:hint="eastAsia"/>
          <w:color w:val="auto"/>
        </w:rPr>
        <w:t>實施</w:t>
      </w:r>
      <w:r w:rsidR="00E6738B" w:rsidRPr="00F21127">
        <w:rPr>
          <w:rStyle w:val="st1"/>
          <w:rFonts w:ascii="Times New Roman" w:hAnsi="Times New Roman" w:cs="Times New Roman" w:hint="eastAsia"/>
          <w:color w:val="auto"/>
        </w:rPr>
        <w:t>，修正時</w:t>
      </w:r>
      <w:r w:rsidR="00E6738B" w:rsidRPr="00F21127">
        <w:rPr>
          <w:rStyle w:val="a3"/>
          <w:rFonts w:ascii="Times New Roman" w:hAnsi="Times New Roman" w:hint="eastAsia"/>
          <w:color w:val="auto"/>
        </w:rPr>
        <w:t>亦同</w:t>
      </w:r>
      <w:r w:rsidR="00E6738B" w:rsidRPr="00F21127">
        <w:rPr>
          <w:rStyle w:val="st1"/>
          <w:rFonts w:ascii="Times New Roman" w:hAnsi="Times New Roman" w:cs="Times New Roman" w:hint="eastAsia"/>
          <w:color w:val="auto"/>
        </w:rPr>
        <w:t>。</w:t>
      </w:r>
    </w:p>
    <w:p w:rsidR="00C03B4D" w:rsidRPr="00F21127" w:rsidRDefault="009E1D81" w:rsidP="00262457">
      <w:pPr>
        <w:pStyle w:val="Default"/>
        <w:jc w:val="both"/>
        <w:rPr>
          <w:rFonts w:ascii="Times New Roman" w:hAnsi="Times New Roman" w:cs="Times New Roman"/>
          <w:color w:val="auto"/>
        </w:rPr>
      </w:pPr>
      <w:r>
        <w:rPr>
          <w:noProof/>
        </w:rPr>
        <mc:AlternateContent>
          <mc:Choice Requires="wps">
            <w:drawing>
              <wp:anchor distT="4294967295" distB="4294967295" distL="114300" distR="114300" simplePos="0" relativeHeight="251657216" behindDoc="0" locked="0" layoutInCell="0" allowOverlap="1">
                <wp:simplePos x="0" y="0"/>
                <wp:positionH relativeFrom="page">
                  <wp:posOffset>-635</wp:posOffset>
                </wp:positionH>
                <wp:positionV relativeFrom="page">
                  <wp:posOffset>10501629</wp:posOffset>
                </wp:positionV>
                <wp:extent cx="508000" cy="0"/>
                <wp:effectExtent l="0" t="57150" r="0" b="57150"/>
                <wp:wrapThrough wrapText="bothSides">
                  <wp:wrapPolygon edited="0">
                    <wp:start x="3240" y="-1"/>
                    <wp:lineTo x="3240" y="-1"/>
                    <wp:lineTo x="17010" y="-1"/>
                    <wp:lineTo x="17010" y="-1"/>
                    <wp:lineTo x="3240" y="-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6"/>
                              <w:gridCol w:w="30924"/>
                              <w:gridCol w:w="236"/>
                              <w:gridCol w:w="156"/>
                              <w:gridCol w:w="128"/>
                            </w:tblGrid>
                            <w:tr w:rsidR="00C03B4D" w:rsidRPr="00FA0D9D">
                              <w:tc>
                                <w:tcPr>
                                  <w:tcW w:w="31140"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31572" w:type="dxa"/>
                              </w:trPr>
                              <w:tc>
                                <w:tcPr>
                                  <w:tcW w:w="216" w:type="dxa"/>
                                </w:tcPr>
                                <w:p w:rsidR="00C03B4D" w:rsidRPr="00FA0D9D" w:rsidRDefault="00C03B4D">
                                  <w:pPr>
                                    <w:pStyle w:val="Default"/>
                                    <w:rPr>
                                      <w:rFonts w:cs="Times New Roman"/>
                                      <w:color w:val="auto"/>
                                    </w:rPr>
                                  </w:pPr>
                                </w:p>
                              </w:tc>
                            </w:tr>
                            <w:tr w:rsidR="00C03B4D" w:rsidRPr="00FA0D9D">
                              <w:tc>
                                <w:tcPr>
                                  <w:tcW w:w="31140"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bl>
                          <w:p w:rsidR="003D495C" w:rsidRDefault="003D4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826.9pt;width:40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tpswIAALM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" o:allowincell="f" filled="f" stroked="f">
                <v:textbox>
                  <w:txbxContent>
                    <w:tbl>
                      <w:tblPr>
                        <w:tblW w:w="0" w:type="auto"/>
                        <w:tblLayout w:type="fixed"/>
                        <w:tblLook w:val="0000" w:firstRow="0" w:lastRow="0" w:firstColumn="0" w:lastColumn="0" w:noHBand="0" w:noVBand="0"/>
                      </w:tblPr>
                      <w:tblGrid>
                        <w:gridCol w:w="236"/>
                        <w:gridCol w:w="30924"/>
                        <w:gridCol w:w="236"/>
                        <w:gridCol w:w="156"/>
                        <w:gridCol w:w="128"/>
                      </w:tblGrid>
                      <w:tr w:rsidR="00C03B4D" w:rsidRPr="00FA0D9D">
                        <w:tc>
                          <w:tcPr>
                            <w:tcW w:w="31140"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31572" w:type="dxa"/>
                        </w:trPr>
                        <w:tc>
                          <w:tcPr>
                            <w:tcW w:w="216" w:type="dxa"/>
                          </w:tcPr>
                          <w:p w:rsidR="00C03B4D" w:rsidRPr="00FA0D9D" w:rsidRDefault="00C03B4D">
                            <w:pPr>
                              <w:pStyle w:val="Default"/>
                              <w:rPr>
                                <w:rFonts w:cs="Times New Roman"/>
                                <w:color w:val="auto"/>
                              </w:rPr>
                            </w:pPr>
                          </w:p>
                        </w:tc>
                      </w:tr>
                      <w:tr w:rsidR="00C03B4D" w:rsidRPr="00FA0D9D">
                        <w:tc>
                          <w:tcPr>
                            <w:tcW w:w="31140"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bl>
                    <w:p w:rsidR="003D495C" w:rsidRDefault="003D495C"/>
                  </w:txbxContent>
                </v:textbox>
                <w10:wrap type="through" anchorx="page" anchory="page"/>
              </v:shape>
            </w:pict>
          </mc:Fallback>
        </mc:AlternateContent>
      </w:r>
      <w:r>
        <w:rPr>
          <w:noProof/>
        </w:rPr>
        <mc:AlternateContent>
          <mc:Choice Requires="wps">
            <w:drawing>
              <wp:anchor distT="4294967295" distB="4294967295" distL="114300" distR="114300" simplePos="0" relativeHeight="251658240" behindDoc="0" locked="0" layoutInCell="0" allowOverlap="1">
                <wp:simplePos x="0" y="0"/>
                <wp:positionH relativeFrom="page">
                  <wp:posOffset>-635</wp:posOffset>
                </wp:positionH>
                <wp:positionV relativeFrom="page">
                  <wp:posOffset>10501629</wp:posOffset>
                </wp:positionV>
                <wp:extent cx="508000" cy="0"/>
                <wp:effectExtent l="0" t="57150" r="0" b="57150"/>
                <wp:wrapThrough wrapText="bothSides">
                  <wp:wrapPolygon edited="0">
                    <wp:start x="3240" y="-1"/>
                    <wp:lineTo x="3240" y="-1"/>
                    <wp:lineTo x="17010" y="-1"/>
                    <wp:lineTo x="17010" y="-1"/>
                    <wp:lineTo x="3240" y="-1"/>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36"/>
                              <w:gridCol w:w="236"/>
                              <w:gridCol w:w="21412"/>
                              <w:gridCol w:w="236"/>
                              <w:gridCol w:w="9080"/>
                              <w:gridCol w:w="224"/>
                              <w:gridCol w:w="128"/>
                              <w:gridCol w:w="128"/>
                            </w:tblGrid>
                            <w:tr w:rsidR="00C03B4D" w:rsidRPr="00FA0D9D">
                              <w:trPr>
                                <w:gridAfter w:val="4"/>
                                <w:wAfter w:w="9728" w:type="dxa"/>
                              </w:trPr>
                              <w:tc>
                                <w:tcPr>
                                  <w:tcW w:w="216" w:type="dxa"/>
                                  <w:vAlign w:val="center"/>
                                </w:tcPr>
                                <w:p w:rsidR="00C03B4D" w:rsidRPr="00FA0D9D" w:rsidRDefault="00C03B4D">
                                  <w:pPr>
                                    <w:pStyle w:val="Default"/>
                                    <w:rPr>
                                      <w:rFonts w:cs="Times New Roman"/>
                                      <w:color w:val="auto"/>
                                    </w:rPr>
                                  </w:pPr>
                                </w:p>
                              </w:tc>
                              <w:tc>
                                <w:tcPr>
                                  <w:tcW w:w="21628" w:type="dxa"/>
                                  <w:gridSpan w:val="2"/>
                                  <w:vAlign w:val="center"/>
                                </w:tcPr>
                                <w:p w:rsidR="00C03B4D" w:rsidRPr="00FA0D9D" w:rsidRDefault="00C03B4D">
                                  <w:pPr>
                                    <w:pStyle w:val="Default"/>
                                    <w:rPr>
                                      <w:rFonts w:cs="Times New Roman"/>
                                      <w:color w:val="auto"/>
                                    </w:rPr>
                                  </w:pPr>
                                </w:p>
                              </w:tc>
                              <w:tc>
                                <w:tcPr>
                                  <w:tcW w:w="216" w:type="dxa"/>
                                  <w:vAlign w:val="center"/>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c>
                                <w:tcPr>
                                  <w:tcW w:w="31140" w:type="dxa"/>
                                  <w:gridSpan w:val="5"/>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c>
                                <w:tcPr>
                                  <w:tcW w:w="31140" w:type="dxa"/>
                                  <w:gridSpan w:val="5"/>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6"/>
                                <w:wAfter w:w="31356" w:type="dxa"/>
                              </w:trPr>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bl>
                          <w:p w:rsidR="003D495C" w:rsidRDefault="003D4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5pt;margin-top:826.9pt;width:40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3EtQ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" o:allowincell="f" filled="f" stroked="f">
                <v:textbox>
                  <w:txbxContent>
                    <w:tbl>
                      <w:tblPr>
                        <w:tblW w:w="0" w:type="auto"/>
                        <w:tblLayout w:type="fixed"/>
                        <w:tblLook w:val="0000" w:firstRow="0" w:lastRow="0" w:firstColumn="0" w:lastColumn="0" w:noHBand="0" w:noVBand="0"/>
                      </w:tblPr>
                      <w:tblGrid>
                        <w:gridCol w:w="236"/>
                        <w:gridCol w:w="236"/>
                        <w:gridCol w:w="21412"/>
                        <w:gridCol w:w="236"/>
                        <w:gridCol w:w="9080"/>
                        <w:gridCol w:w="224"/>
                        <w:gridCol w:w="128"/>
                        <w:gridCol w:w="128"/>
                      </w:tblGrid>
                      <w:tr w:rsidR="00C03B4D" w:rsidRPr="00FA0D9D">
                        <w:trPr>
                          <w:gridAfter w:val="4"/>
                          <w:wAfter w:w="9728" w:type="dxa"/>
                        </w:trPr>
                        <w:tc>
                          <w:tcPr>
                            <w:tcW w:w="216" w:type="dxa"/>
                            <w:vAlign w:val="center"/>
                          </w:tcPr>
                          <w:p w:rsidR="00C03B4D" w:rsidRPr="00FA0D9D" w:rsidRDefault="00C03B4D">
                            <w:pPr>
                              <w:pStyle w:val="Default"/>
                              <w:rPr>
                                <w:rFonts w:cs="Times New Roman"/>
                                <w:color w:val="auto"/>
                              </w:rPr>
                            </w:pPr>
                          </w:p>
                        </w:tc>
                        <w:tc>
                          <w:tcPr>
                            <w:tcW w:w="21628" w:type="dxa"/>
                            <w:gridSpan w:val="2"/>
                            <w:vAlign w:val="center"/>
                          </w:tcPr>
                          <w:p w:rsidR="00C03B4D" w:rsidRPr="00FA0D9D" w:rsidRDefault="00C03B4D">
                            <w:pPr>
                              <w:pStyle w:val="Default"/>
                              <w:rPr>
                                <w:rFonts w:cs="Times New Roman"/>
                                <w:color w:val="auto"/>
                              </w:rPr>
                            </w:pPr>
                          </w:p>
                        </w:tc>
                        <w:tc>
                          <w:tcPr>
                            <w:tcW w:w="216" w:type="dxa"/>
                            <w:vAlign w:val="center"/>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7"/>
                          <w:wAfter w:w="31572" w:type="dxa"/>
                        </w:trPr>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4"/>
                          <w:wAfter w:w="9728" w:type="dxa"/>
                        </w:trPr>
                        <w:tc>
                          <w:tcPr>
                            <w:tcW w:w="216" w:type="dxa"/>
                          </w:tcPr>
                          <w:p w:rsidR="00C03B4D" w:rsidRPr="00FA0D9D" w:rsidRDefault="00C03B4D">
                            <w:pPr>
                              <w:pStyle w:val="Default"/>
                              <w:rPr>
                                <w:rFonts w:cs="Times New Roman"/>
                                <w:color w:val="auto"/>
                              </w:rPr>
                            </w:pPr>
                          </w:p>
                        </w:tc>
                        <w:tc>
                          <w:tcPr>
                            <w:tcW w:w="21628" w:type="dxa"/>
                            <w:gridSpan w:val="2"/>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c>
                          <w:tcPr>
                            <w:tcW w:w="31140" w:type="dxa"/>
                            <w:gridSpan w:val="5"/>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c>
                          <w:tcPr>
                            <w:tcW w:w="31140" w:type="dxa"/>
                            <w:gridSpan w:val="5"/>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r w:rsidR="00C03B4D" w:rsidRPr="00FA0D9D">
                        <w:trPr>
                          <w:gridAfter w:val="6"/>
                          <w:wAfter w:w="31356" w:type="dxa"/>
                        </w:trPr>
                        <w:tc>
                          <w:tcPr>
                            <w:tcW w:w="216" w:type="dxa"/>
                          </w:tcPr>
                          <w:p w:rsidR="00C03B4D" w:rsidRPr="00FA0D9D" w:rsidRDefault="00C03B4D">
                            <w:pPr>
                              <w:pStyle w:val="Default"/>
                              <w:rPr>
                                <w:rFonts w:cs="Times New Roman"/>
                                <w:color w:val="auto"/>
                              </w:rPr>
                            </w:pPr>
                          </w:p>
                        </w:tc>
                        <w:tc>
                          <w:tcPr>
                            <w:tcW w:w="216" w:type="dxa"/>
                          </w:tcPr>
                          <w:p w:rsidR="00C03B4D" w:rsidRPr="00FA0D9D" w:rsidRDefault="00C03B4D">
                            <w:pPr>
                              <w:pStyle w:val="Default"/>
                              <w:rPr>
                                <w:rFonts w:cs="Times New Roman"/>
                                <w:color w:val="auto"/>
                              </w:rPr>
                            </w:pPr>
                          </w:p>
                        </w:tc>
                      </w:tr>
                    </w:tbl>
                    <w:p w:rsidR="003D495C" w:rsidRDefault="003D495C"/>
                  </w:txbxContent>
                </v:textbox>
                <w10:wrap type="through" anchorx="page" anchory="page"/>
              </v:shape>
            </w:pict>
          </mc:Fallback>
        </mc:AlternateContent>
      </w:r>
    </w:p>
    <w:sectPr w:rsidR="00C03B4D" w:rsidRPr="00F21127" w:rsidSect="00444444">
      <w:pgSz w:w="11907" w:h="16839"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0B" w:rsidRDefault="0075150B" w:rsidP="00F21127">
      <w:r>
        <w:separator/>
      </w:r>
    </w:p>
  </w:endnote>
  <w:endnote w:type="continuationSeparator" w:id="0">
    <w:p w:rsidR="0075150B" w:rsidRDefault="0075150B" w:rsidP="00F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0B" w:rsidRDefault="0075150B" w:rsidP="00F21127">
      <w:r>
        <w:separator/>
      </w:r>
    </w:p>
  </w:footnote>
  <w:footnote w:type="continuationSeparator" w:id="0">
    <w:p w:rsidR="0075150B" w:rsidRDefault="0075150B" w:rsidP="00F21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167"/>
    <w:multiLevelType w:val="hybridMultilevel"/>
    <w:tmpl w:val="3D566ECE"/>
    <w:lvl w:ilvl="0" w:tplc="0409000F">
      <w:start w:val="1"/>
      <w:numFmt w:val="decimal"/>
      <w:lvlText w:val="%1."/>
      <w:lvlJc w:val="left"/>
      <w:pPr>
        <w:ind w:left="1848" w:hanging="480"/>
      </w:pPr>
      <w:rPr>
        <w:rFonts w:cs="Times New Roman"/>
      </w:rPr>
    </w:lvl>
    <w:lvl w:ilvl="1" w:tplc="04090019">
      <w:start w:val="1"/>
      <w:numFmt w:val="ideographTraditional"/>
      <w:lvlText w:val="%2、"/>
      <w:lvlJc w:val="left"/>
      <w:pPr>
        <w:ind w:left="2328" w:hanging="480"/>
      </w:pPr>
      <w:rPr>
        <w:rFonts w:cs="Times New Roman"/>
      </w:rPr>
    </w:lvl>
    <w:lvl w:ilvl="2" w:tplc="0409000F">
      <w:start w:val="1"/>
      <w:numFmt w:val="decimal"/>
      <w:lvlText w:val="%3."/>
      <w:lvlJc w:val="left"/>
      <w:pPr>
        <w:ind w:left="2808" w:hanging="480"/>
      </w:pPr>
      <w:rPr>
        <w:rFonts w:cs="Times New Roman"/>
      </w:rPr>
    </w:lvl>
    <w:lvl w:ilvl="3" w:tplc="0409000F" w:tentative="1">
      <w:start w:val="1"/>
      <w:numFmt w:val="decimal"/>
      <w:lvlText w:val="%4."/>
      <w:lvlJc w:val="left"/>
      <w:pPr>
        <w:ind w:left="3288" w:hanging="480"/>
      </w:pPr>
      <w:rPr>
        <w:rFonts w:cs="Times New Roman"/>
      </w:rPr>
    </w:lvl>
    <w:lvl w:ilvl="4" w:tplc="04090019" w:tentative="1">
      <w:start w:val="1"/>
      <w:numFmt w:val="ideographTraditional"/>
      <w:lvlText w:val="%5、"/>
      <w:lvlJc w:val="left"/>
      <w:pPr>
        <w:ind w:left="3768" w:hanging="480"/>
      </w:pPr>
      <w:rPr>
        <w:rFonts w:cs="Times New Roman"/>
      </w:rPr>
    </w:lvl>
    <w:lvl w:ilvl="5" w:tplc="0409001B" w:tentative="1">
      <w:start w:val="1"/>
      <w:numFmt w:val="lowerRoman"/>
      <w:lvlText w:val="%6."/>
      <w:lvlJc w:val="right"/>
      <w:pPr>
        <w:ind w:left="4248" w:hanging="480"/>
      </w:pPr>
      <w:rPr>
        <w:rFonts w:cs="Times New Roman"/>
      </w:rPr>
    </w:lvl>
    <w:lvl w:ilvl="6" w:tplc="0409000F" w:tentative="1">
      <w:start w:val="1"/>
      <w:numFmt w:val="decimal"/>
      <w:lvlText w:val="%7."/>
      <w:lvlJc w:val="left"/>
      <w:pPr>
        <w:ind w:left="4728" w:hanging="480"/>
      </w:pPr>
      <w:rPr>
        <w:rFonts w:cs="Times New Roman"/>
      </w:rPr>
    </w:lvl>
    <w:lvl w:ilvl="7" w:tplc="04090019" w:tentative="1">
      <w:start w:val="1"/>
      <w:numFmt w:val="ideographTraditional"/>
      <w:lvlText w:val="%8、"/>
      <w:lvlJc w:val="left"/>
      <w:pPr>
        <w:ind w:left="5208" w:hanging="480"/>
      </w:pPr>
      <w:rPr>
        <w:rFonts w:cs="Times New Roman"/>
      </w:rPr>
    </w:lvl>
    <w:lvl w:ilvl="8" w:tplc="0409001B" w:tentative="1">
      <w:start w:val="1"/>
      <w:numFmt w:val="lowerRoman"/>
      <w:lvlText w:val="%9."/>
      <w:lvlJc w:val="right"/>
      <w:pPr>
        <w:ind w:left="5688" w:hanging="480"/>
      </w:pPr>
      <w:rPr>
        <w:rFonts w:cs="Times New Roman"/>
      </w:rPr>
    </w:lvl>
  </w:abstractNum>
  <w:abstractNum w:abstractNumId="1" w15:restartNumberingAfterBreak="0">
    <w:nsid w:val="05F67085"/>
    <w:multiLevelType w:val="hybridMultilevel"/>
    <w:tmpl w:val="9248368E"/>
    <w:lvl w:ilvl="0" w:tplc="1C0C6312">
      <w:start w:val="1"/>
      <w:numFmt w:val="taiwaneseCountingThousand"/>
      <w:lvlText w:val="%1、"/>
      <w:lvlJc w:val="left"/>
      <w:pPr>
        <w:ind w:left="1613" w:hanging="480"/>
      </w:pPr>
      <w:rPr>
        <w:rFonts w:cs="Times New Roman"/>
      </w:rPr>
    </w:lvl>
    <w:lvl w:ilvl="1" w:tplc="53B4A014">
      <w:start w:val="1"/>
      <w:numFmt w:val="decimal"/>
      <w:lvlText w:val="%2."/>
      <w:lvlJc w:val="left"/>
      <w:pPr>
        <w:ind w:left="1973" w:hanging="36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 w15:restartNumberingAfterBreak="0">
    <w:nsid w:val="14234552"/>
    <w:multiLevelType w:val="hybridMultilevel"/>
    <w:tmpl w:val="D5FE01EC"/>
    <w:lvl w:ilvl="0" w:tplc="15D85F3C">
      <w:start w:val="1"/>
      <w:numFmt w:val="taiwaneseCountingThousand"/>
      <w:lvlText w:val="%1、"/>
      <w:lvlJc w:val="left"/>
      <w:pPr>
        <w:ind w:left="1613" w:hanging="480"/>
      </w:pPr>
      <w:rPr>
        <w:rFonts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 w15:restartNumberingAfterBreak="0">
    <w:nsid w:val="14FB1223"/>
    <w:multiLevelType w:val="hybridMultilevel"/>
    <w:tmpl w:val="9248368E"/>
    <w:lvl w:ilvl="0" w:tplc="1C0C6312">
      <w:start w:val="1"/>
      <w:numFmt w:val="taiwaneseCountingThousand"/>
      <w:lvlText w:val="%1、"/>
      <w:lvlJc w:val="left"/>
      <w:pPr>
        <w:ind w:left="1613" w:hanging="480"/>
      </w:pPr>
      <w:rPr>
        <w:rFonts w:cs="Times New Roman"/>
      </w:rPr>
    </w:lvl>
    <w:lvl w:ilvl="1" w:tplc="53B4A014">
      <w:start w:val="1"/>
      <w:numFmt w:val="decimal"/>
      <w:lvlText w:val="%2."/>
      <w:lvlJc w:val="left"/>
      <w:pPr>
        <w:ind w:left="1973" w:hanging="36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4" w15:restartNumberingAfterBreak="0">
    <w:nsid w:val="18E37C28"/>
    <w:multiLevelType w:val="hybridMultilevel"/>
    <w:tmpl w:val="C34E3FC8"/>
    <w:lvl w:ilvl="0" w:tplc="0409000F">
      <w:start w:val="1"/>
      <w:numFmt w:val="decimal"/>
      <w:lvlText w:val="%1."/>
      <w:lvlJc w:val="left"/>
      <w:pPr>
        <w:ind w:left="1848" w:hanging="480"/>
      </w:pPr>
      <w:rPr>
        <w:rFonts w:cs="Times New Roman"/>
      </w:rPr>
    </w:lvl>
    <w:lvl w:ilvl="1" w:tplc="04090019" w:tentative="1">
      <w:start w:val="1"/>
      <w:numFmt w:val="ideographTraditional"/>
      <w:lvlText w:val="%2、"/>
      <w:lvlJc w:val="left"/>
      <w:pPr>
        <w:ind w:left="2328" w:hanging="480"/>
      </w:pPr>
      <w:rPr>
        <w:rFonts w:cs="Times New Roman"/>
      </w:rPr>
    </w:lvl>
    <w:lvl w:ilvl="2" w:tplc="0409001B">
      <w:start w:val="1"/>
      <w:numFmt w:val="lowerRoman"/>
      <w:lvlText w:val="%3."/>
      <w:lvlJc w:val="right"/>
      <w:pPr>
        <w:ind w:left="2808" w:hanging="480"/>
      </w:pPr>
      <w:rPr>
        <w:rFonts w:cs="Times New Roman"/>
      </w:rPr>
    </w:lvl>
    <w:lvl w:ilvl="3" w:tplc="0409000F" w:tentative="1">
      <w:start w:val="1"/>
      <w:numFmt w:val="decimal"/>
      <w:lvlText w:val="%4."/>
      <w:lvlJc w:val="left"/>
      <w:pPr>
        <w:ind w:left="3288" w:hanging="480"/>
      </w:pPr>
      <w:rPr>
        <w:rFonts w:cs="Times New Roman"/>
      </w:rPr>
    </w:lvl>
    <w:lvl w:ilvl="4" w:tplc="04090019" w:tentative="1">
      <w:start w:val="1"/>
      <w:numFmt w:val="ideographTraditional"/>
      <w:lvlText w:val="%5、"/>
      <w:lvlJc w:val="left"/>
      <w:pPr>
        <w:ind w:left="3768" w:hanging="480"/>
      </w:pPr>
      <w:rPr>
        <w:rFonts w:cs="Times New Roman"/>
      </w:rPr>
    </w:lvl>
    <w:lvl w:ilvl="5" w:tplc="0409001B" w:tentative="1">
      <w:start w:val="1"/>
      <w:numFmt w:val="lowerRoman"/>
      <w:lvlText w:val="%6."/>
      <w:lvlJc w:val="right"/>
      <w:pPr>
        <w:ind w:left="4248" w:hanging="480"/>
      </w:pPr>
      <w:rPr>
        <w:rFonts w:cs="Times New Roman"/>
      </w:rPr>
    </w:lvl>
    <w:lvl w:ilvl="6" w:tplc="0409000F" w:tentative="1">
      <w:start w:val="1"/>
      <w:numFmt w:val="decimal"/>
      <w:lvlText w:val="%7."/>
      <w:lvlJc w:val="left"/>
      <w:pPr>
        <w:ind w:left="4728" w:hanging="480"/>
      </w:pPr>
      <w:rPr>
        <w:rFonts w:cs="Times New Roman"/>
      </w:rPr>
    </w:lvl>
    <w:lvl w:ilvl="7" w:tplc="04090019" w:tentative="1">
      <w:start w:val="1"/>
      <w:numFmt w:val="ideographTraditional"/>
      <w:lvlText w:val="%8、"/>
      <w:lvlJc w:val="left"/>
      <w:pPr>
        <w:ind w:left="5208" w:hanging="480"/>
      </w:pPr>
      <w:rPr>
        <w:rFonts w:cs="Times New Roman"/>
      </w:rPr>
    </w:lvl>
    <w:lvl w:ilvl="8" w:tplc="0409001B" w:tentative="1">
      <w:start w:val="1"/>
      <w:numFmt w:val="lowerRoman"/>
      <w:lvlText w:val="%9."/>
      <w:lvlJc w:val="right"/>
      <w:pPr>
        <w:ind w:left="5688" w:hanging="480"/>
      </w:pPr>
      <w:rPr>
        <w:rFonts w:cs="Times New Roman"/>
      </w:rPr>
    </w:lvl>
  </w:abstractNum>
  <w:abstractNum w:abstractNumId="5" w15:restartNumberingAfterBreak="0">
    <w:nsid w:val="2153249F"/>
    <w:multiLevelType w:val="hybridMultilevel"/>
    <w:tmpl w:val="643A61AA"/>
    <w:lvl w:ilvl="0" w:tplc="C340F2E2">
      <w:start w:val="1"/>
      <w:numFmt w:val="taiwaneseCountingThousand"/>
      <w:lvlText w:val="(%1)"/>
      <w:lvlJc w:val="left"/>
      <w:pPr>
        <w:ind w:left="1613" w:hanging="480"/>
      </w:pPr>
      <w:rPr>
        <w:rFonts w:cs="Times New Roman" w:hint="eastAsia"/>
      </w:rPr>
    </w:lvl>
    <w:lvl w:ilvl="1" w:tplc="C340F2E2">
      <w:start w:val="1"/>
      <w:numFmt w:val="taiwaneseCountingThousand"/>
      <w:lvlText w:val="(%2)"/>
      <w:lvlJc w:val="left"/>
      <w:pPr>
        <w:ind w:left="2093" w:hanging="480"/>
      </w:pPr>
      <w:rPr>
        <w:rFonts w:cs="Times New Roman" w:hint="eastAsia"/>
      </w:rPr>
    </w:lvl>
    <w:lvl w:ilvl="2" w:tplc="3AC0517E">
      <w:start w:val="1"/>
      <w:numFmt w:val="decimal"/>
      <w:lvlText w:val="（%3）"/>
      <w:lvlJc w:val="left"/>
      <w:pPr>
        <w:ind w:left="2813" w:hanging="720"/>
      </w:pPr>
      <w:rPr>
        <w:rFonts w:cs="Times New Roman" w:hint="default"/>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6" w15:restartNumberingAfterBreak="0">
    <w:nsid w:val="34027929"/>
    <w:multiLevelType w:val="hybridMultilevel"/>
    <w:tmpl w:val="F0545100"/>
    <w:lvl w:ilvl="0" w:tplc="0409000F">
      <w:start w:val="1"/>
      <w:numFmt w:val="decimal"/>
      <w:lvlText w:val="%1."/>
      <w:lvlJc w:val="left"/>
      <w:pPr>
        <w:ind w:left="2808" w:hanging="480"/>
      </w:pPr>
    </w:lvl>
    <w:lvl w:ilvl="1" w:tplc="04090019" w:tentative="1">
      <w:start w:val="1"/>
      <w:numFmt w:val="ideographTraditional"/>
      <w:lvlText w:val="%2、"/>
      <w:lvlJc w:val="left"/>
      <w:pPr>
        <w:ind w:left="3288" w:hanging="480"/>
      </w:pPr>
    </w:lvl>
    <w:lvl w:ilvl="2" w:tplc="0409001B" w:tentative="1">
      <w:start w:val="1"/>
      <w:numFmt w:val="lowerRoman"/>
      <w:lvlText w:val="%3."/>
      <w:lvlJc w:val="right"/>
      <w:pPr>
        <w:ind w:left="3768" w:hanging="480"/>
      </w:pPr>
    </w:lvl>
    <w:lvl w:ilvl="3" w:tplc="0409000F" w:tentative="1">
      <w:start w:val="1"/>
      <w:numFmt w:val="decimal"/>
      <w:lvlText w:val="%4."/>
      <w:lvlJc w:val="left"/>
      <w:pPr>
        <w:ind w:left="4248" w:hanging="480"/>
      </w:pPr>
    </w:lvl>
    <w:lvl w:ilvl="4" w:tplc="04090019" w:tentative="1">
      <w:start w:val="1"/>
      <w:numFmt w:val="ideographTraditional"/>
      <w:lvlText w:val="%5、"/>
      <w:lvlJc w:val="left"/>
      <w:pPr>
        <w:ind w:left="4728" w:hanging="480"/>
      </w:pPr>
    </w:lvl>
    <w:lvl w:ilvl="5" w:tplc="0409001B" w:tentative="1">
      <w:start w:val="1"/>
      <w:numFmt w:val="lowerRoman"/>
      <w:lvlText w:val="%6."/>
      <w:lvlJc w:val="right"/>
      <w:pPr>
        <w:ind w:left="5208" w:hanging="480"/>
      </w:pPr>
    </w:lvl>
    <w:lvl w:ilvl="6" w:tplc="0409000F" w:tentative="1">
      <w:start w:val="1"/>
      <w:numFmt w:val="decimal"/>
      <w:lvlText w:val="%7."/>
      <w:lvlJc w:val="left"/>
      <w:pPr>
        <w:ind w:left="5688" w:hanging="480"/>
      </w:pPr>
    </w:lvl>
    <w:lvl w:ilvl="7" w:tplc="04090019" w:tentative="1">
      <w:start w:val="1"/>
      <w:numFmt w:val="ideographTraditional"/>
      <w:lvlText w:val="%8、"/>
      <w:lvlJc w:val="left"/>
      <w:pPr>
        <w:ind w:left="6168" w:hanging="480"/>
      </w:pPr>
    </w:lvl>
    <w:lvl w:ilvl="8" w:tplc="0409001B" w:tentative="1">
      <w:start w:val="1"/>
      <w:numFmt w:val="lowerRoman"/>
      <w:lvlText w:val="%9."/>
      <w:lvlJc w:val="right"/>
      <w:pPr>
        <w:ind w:left="6648" w:hanging="480"/>
      </w:pPr>
    </w:lvl>
  </w:abstractNum>
  <w:abstractNum w:abstractNumId="7" w15:restartNumberingAfterBreak="0">
    <w:nsid w:val="39023F07"/>
    <w:multiLevelType w:val="hybridMultilevel"/>
    <w:tmpl w:val="4ED2674E"/>
    <w:lvl w:ilvl="0" w:tplc="C340F2E2">
      <w:start w:val="1"/>
      <w:numFmt w:val="taiwaneseCountingThousand"/>
      <w:lvlText w:val="(%1)"/>
      <w:lvlJc w:val="left"/>
      <w:pPr>
        <w:ind w:left="1613" w:hanging="480"/>
      </w:pPr>
      <w:rPr>
        <w:rFonts w:cs="Times New Roman" w:hint="eastAsia"/>
      </w:rPr>
    </w:lvl>
    <w:lvl w:ilvl="1" w:tplc="04090019">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8" w15:restartNumberingAfterBreak="0">
    <w:nsid w:val="6CC223DC"/>
    <w:multiLevelType w:val="hybridMultilevel"/>
    <w:tmpl w:val="F57A0FBA"/>
    <w:lvl w:ilvl="0" w:tplc="0409000F">
      <w:start w:val="1"/>
      <w:numFmt w:val="decimal"/>
      <w:lvlText w:val="%1."/>
      <w:lvlJc w:val="left"/>
      <w:pPr>
        <w:ind w:left="2808" w:hanging="480"/>
      </w:pPr>
    </w:lvl>
    <w:lvl w:ilvl="1" w:tplc="04090019" w:tentative="1">
      <w:start w:val="1"/>
      <w:numFmt w:val="ideographTraditional"/>
      <w:lvlText w:val="%2、"/>
      <w:lvlJc w:val="left"/>
      <w:pPr>
        <w:ind w:left="3288" w:hanging="480"/>
      </w:pPr>
    </w:lvl>
    <w:lvl w:ilvl="2" w:tplc="0409001B" w:tentative="1">
      <w:start w:val="1"/>
      <w:numFmt w:val="lowerRoman"/>
      <w:lvlText w:val="%3."/>
      <w:lvlJc w:val="right"/>
      <w:pPr>
        <w:ind w:left="3768" w:hanging="480"/>
      </w:pPr>
    </w:lvl>
    <w:lvl w:ilvl="3" w:tplc="0409000F" w:tentative="1">
      <w:start w:val="1"/>
      <w:numFmt w:val="decimal"/>
      <w:lvlText w:val="%4."/>
      <w:lvlJc w:val="left"/>
      <w:pPr>
        <w:ind w:left="4248" w:hanging="480"/>
      </w:pPr>
    </w:lvl>
    <w:lvl w:ilvl="4" w:tplc="04090019" w:tentative="1">
      <w:start w:val="1"/>
      <w:numFmt w:val="ideographTraditional"/>
      <w:lvlText w:val="%5、"/>
      <w:lvlJc w:val="left"/>
      <w:pPr>
        <w:ind w:left="4728" w:hanging="480"/>
      </w:pPr>
    </w:lvl>
    <w:lvl w:ilvl="5" w:tplc="0409001B" w:tentative="1">
      <w:start w:val="1"/>
      <w:numFmt w:val="lowerRoman"/>
      <w:lvlText w:val="%6."/>
      <w:lvlJc w:val="right"/>
      <w:pPr>
        <w:ind w:left="5208" w:hanging="480"/>
      </w:pPr>
    </w:lvl>
    <w:lvl w:ilvl="6" w:tplc="0409000F" w:tentative="1">
      <w:start w:val="1"/>
      <w:numFmt w:val="decimal"/>
      <w:lvlText w:val="%7."/>
      <w:lvlJc w:val="left"/>
      <w:pPr>
        <w:ind w:left="5688" w:hanging="480"/>
      </w:pPr>
    </w:lvl>
    <w:lvl w:ilvl="7" w:tplc="04090019" w:tentative="1">
      <w:start w:val="1"/>
      <w:numFmt w:val="ideographTraditional"/>
      <w:lvlText w:val="%8、"/>
      <w:lvlJc w:val="left"/>
      <w:pPr>
        <w:ind w:left="6168" w:hanging="480"/>
      </w:pPr>
    </w:lvl>
    <w:lvl w:ilvl="8" w:tplc="0409001B" w:tentative="1">
      <w:start w:val="1"/>
      <w:numFmt w:val="lowerRoman"/>
      <w:lvlText w:val="%9."/>
      <w:lvlJc w:val="right"/>
      <w:pPr>
        <w:ind w:left="6648" w:hanging="480"/>
      </w:pPr>
    </w:lvl>
  </w:abstractNum>
  <w:num w:numId="1">
    <w:abstractNumId w:val="1"/>
  </w:num>
  <w:num w:numId="2">
    <w:abstractNumId w:val="2"/>
  </w:num>
  <w:num w:numId="3">
    <w:abstractNumId w:val="7"/>
  </w:num>
  <w:num w:numId="4">
    <w:abstractNumId w:val="5"/>
  </w:num>
  <w:num w:numId="5">
    <w:abstractNumId w:val="4"/>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6B"/>
    <w:rsid w:val="00022793"/>
    <w:rsid w:val="000D7F14"/>
    <w:rsid w:val="001609EB"/>
    <w:rsid w:val="001C044C"/>
    <w:rsid w:val="00262457"/>
    <w:rsid w:val="002F06AC"/>
    <w:rsid w:val="00376C47"/>
    <w:rsid w:val="003D381C"/>
    <w:rsid w:val="003D495C"/>
    <w:rsid w:val="00444444"/>
    <w:rsid w:val="00463E6B"/>
    <w:rsid w:val="00473F02"/>
    <w:rsid w:val="00483B5B"/>
    <w:rsid w:val="004E0D3D"/>
    <w:rsid w:val="0058468A"/>
    <w:rsid w:val="005F1A90"/>
    <w:rsid w:val="005F7F50"/>
    <w:rsid w:val="006437DC"/>
    <w:rsid w:val="00670C71"/>
    <w:rsid w:val="0067791E"/>
    <w:rsid w:val="006E0458"/>
    <w:rsid w:val="00717FD6"/>
    <w:rsid w:val="00737519"/>
    <w:rsid w:val="0075150B"/>
    <w:rsid w:val="007B3F5F"/>
    <w:rsid w:val="007C2C21"/>
    <w:rsid w:val="007D66F4"/>
    <w:rsid w:val="00871EE4"/>
    <w:rsid w:val="009E1D81"/>
    <w:rsid w:val="00A43992"/>
    <w:rsid w:val="00B33651"/>
    <w:rsid w:val="00B62B38"/>
    <w:rsid w:val="00B804CE"/>
    <w:rsid w:val="00C03B4D"/>
    <w:rsid w:val="00C042A4"/>
    <w:rsid w:val="00D16C7D"/>
    <w:rsid w:val="00D17B3E"/>
    <w:rsid w:val="00DB5687"/>
    <w:rsid w:val="00E14869"/>
    <w:rsid w:val="00E245CB"/>
    <w:rsid w:val="00E42CAA"/>
    <w:rsid w:val="00E52B99"/>
    <w:rsid w:val="00E6738B"/>
    <w:rsid w:val="00E748AF"/>
    <w:rsid w:val="00F21127"/>
    <w:rsid w:val="00F90D71"/>
    <w:rsid w:val="00FA0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ECBE488-E936-40D0-8C2D-6188791D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styleId="a3">
    <w:name w:val="Emphasis"/>
    <w:uiPriority w:val="20"/>
    <w:qFormat/>
    <w:rsid w:val="00E6738B"/>
    <w:rPr>
      <w:rFonts w:cs="Times New Roman"/>
      <w:color w:val="DD4B39"/>
    </w:rPr>
  </w:style>
  <w:style w:type="character" w:customStyle="1" w:styleId="st1">
    <w:name w:val="st1"/>
    <w:rsid w:val="00E6738B"/>
  </w:style>
  <w:style w:type="paragraph" w:styleId="a4">
    <w:name w:val="header"/>
    <w:basedOn w:val="a"/>
    <w:link w:val="a5"/>
    <w:uiPriority w:val="99"/>
    <w:unhideWhenUsed/>
    <w:rsid w:val="00F21127"/>
    <w:pPr>
      <w:tabs>
        <w:tab w:val="center" w:pos="4153"/>
        <w:tab w:val="right" w:pos="8306"/>
      </w:tabs>
      <w:snapToGrid w:val="0"/>
    </w:pPr>
    <w:rPr>
      <w:sz w:val="20"/>
      <w:szCs w:val="20"/>
    </w:rPr>
  </w:style>
  <w:style w:type="character" w:customStyle="1" w:styleId="a5">
    <w:name w:val="頁首 字元"/>
    <w:link w:val="a4"/>
    <w:uiPriority w:val="99"/>
    <w:locked/>
    <w:rsid w:val="00F21127"/>
    <w:rPr>
      <w:rFonts w:cs="Times New Roman"/>
      <w:sz w:val="20"/>
      <w:szCs w:val="20"/>
    </w:rPr>
  </w:style>
  <w:style w:type="paragraph" w:styleId="a6">
    <w:name w:val="footer"/>
    <w:basedOn w:val="a"/>
    <w:link w:val="a7"/>
    <w:uiPriority w:val="99"/>
    <w:unhideWhenUsed/>
    <w:rsid w:val="00F21127"/>
    <w:pPr>
      <w:tabs>
        <w:tab w:val="center" w:pos="4153"/>
        <w:tab w:val="right" w:pos="8306"/>
      </w:tabs>
      <w:snapToGrid w:val="0"/>
    </w:pPr>
    <w:rPr>
      <w:sz w:val="20"/>
      <w:szCs w:val="20"/>
    </w:rPr>
  </w:style>
  <w:style w:type="character" w:customStyle="1" w:styleId="a7">
    <w:name w:val="頁尾 字元"/>
    <w:link w:val="a6"/>
    <w:uiPriority w:val="99"/>
    <w:locked/>
    <w:rsid w:val="00F21127"/>
    <w:rPr>
      <w:rFonts w:cs="Times New Roman"/>
      <w:sz w:val="20"/>
      <w:szCs w:val="20"/>
    </w:rPr>
  </w:style>
  <w:style w:type="paragraph" w:styleId="a8">
    <w:name w:val="Balloon Text"/>
    <w:basedOn w:val="a"/>
    <w:link w:val="a9"/>
    <w:uiPriority w:val="99"/>
    <w:semiHidden/>
    <w:unhideWhenUsed/>
    <w:rsid w:val="00444444"/>
    <w:rPr>
      <w:rFonts w:ascii="Calibri Light" w:hAnsi="Calibri Light"/>
      <w:sz w:val="18"/>
      <w:szCs w:val="18"/>
    </w:rPr>
  </w:style>
  <w:style w:type="character" w:customStyle="1" w:styleId="a9">
    <w:name w:val="註解方塊文字 字元"/>
    <w:link w:val="a8"/>
    <w:uiPriority w:val="99"/>
    <w:semiHidden/>
    <w:rsid w:val="00444444"/>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IMPC01</dc:creator>
  <cp:keywords/>
  <dc:description/>
  <cp:lastModifiedBy>JennyLee</cp:lastModifiedBy>
  <cp:revision>2</cp:revision>
  <cp:lastPrinted>2016-05-18T06:24:00Z</cp:lastPrinted>
  <dcterms:created xsi:type="dcterms:W3CDTF">2016-05-23T06:43:00Z</dcterms:created>
  <dcterms:modified xsi:type="dcterms:W3CDTF">2016-05-23T06:43:00Z</dcterms:modified>
</cp:coreProperties>
</file>